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B6" w:rsidRDefault="00CA29B6" w:rsidP="00CA29B6">
      <w:pPr>
        <w:rPr>
          <w:b/>
          <w:sz w:val="26"/>
          <w:szCs w:val="26"/>
        </w:rPr>
      </w:pPr>
      <w:r>
        <w:rPr>
          <w:b/>
          <w:sz w:val="26"/>
          <w:szCs w:val="26"/>
        </w:rPr>
        <w:t>MISSION STATEMENT</w:t>
      </w:r>
    </w:p>
    <w:p w:rsidR="00CA29B6" w:rsidRPr="00340B15" w:rsidRDefault="00CA29B6" w:rsidP="00CA29B6">
      <w:pPr>
        <w:rPr>
          <w:b/>
          <w:bCs/>
          <w:sz w:val="26"/>
          <w:szCs w:val="26"/>
        </w:rPr>
      </w:pPr>
      <w:proofErr w:type="spellStart"/>
      <w:r w:rsidRPr="0045000E">
        <w:rPr>
          <w:b/>
          <w:sz w:val="26"/>
          <w:szCs w:val="26"/>
        </w:rPr>
        <w:t>Uzima</w:t>
      </w:r>
      <w:proofErr w:type="spellEnd"/>
      <w:r w:rsidRPr="0045000E">
        <w:rPr>
          <w:b/>
          <w:sz w:val="26"/>
          <w:szCs w:val="26"/>
        </w:rPr>
        <w:t xml:space="preserve"> in our Hands is an </w:t>
      </w:r>
      <w:r>
        <w:rPr>
          <w:b/>
          <w:sz w:val="26"/>
          <w:szCs w:val="26"/>
        </w:rPr>
        <w:t>Isle of Wight Christian charity. We aim to</w:t>
      </w:r>
      <w:r w:rsidRPr="0045000E">
        <w:rPr>
          <w:sz w:val="24"/>
          <w:szCs w:val="24"/>
        </w:rPr>
        <w:t xml:space="preserve"> </w:t>
      </w:r>
      <w:r w:rsidRPr="00340B15">
        <w:rPr>
          <w:b/>
          <w:sz w:val="26"/>
          <w:szCs w:val="26"/>
        </w:rPr>
        <w:t>support very vulnerable children and their families in rural Western Kenya by providing:</w:t>
      </w:r>
    </w:p>
    <w:p w:rsidR="00CA29B6" w:rsidRPr="0045000E" w:rsidRDefault="00CA29B6" w:rsidP="00CA29B6">
      <w:pPr>
        <w:numPr>
          <w:ilvl w:val="0"/>
          <w:numId w:val="50"/>
        </w:numPr>
        <w:rPr>
          <w:sz w:val="24"/>
          <w:szCs w:val="24"/>
        </w:rPr>
      </w:pPr>
      <w:r w:rsidRPr="0045000E">
        <w:rPr>
          <w:sz w:val="24"/>
          <w:szCs w:val="24"/>
        </w:rPr>
        <w:t>Scholarships to school</w:t>
      </w:r>
    </w:p>
    <w:p w:rsidR="00CA29B6" w:rsidRPr="0045000E" w:rsidRDefault="00CA29B6" w:rsidP="00CA29B6">
      <w:pPr>
        <w:numPr>
          <w:ilvl w:val="0"/>
          <w:numId w:val="50"/>
        </w:numPr>
        <w:rPr>
          <w:sz w:val="24"/>
          <w:szCs w:val="24"/>
        </w:rPr>
      </w:pPr>
      <w:r w:rsidRPr="0045000E">
        <w:rPr>
          <w:sz w:val="24"/>
          <w:szCs w:val="24"/>
        </w:rPr>
        <w:t>Food programs for the most vulnerable</w:t>
      </w:r>
    </w:p>
    <w:p w:rsidR="00CA29B6" w:rsidRPr="0045000E" w:rsidRDefault="00CA29B6" w:rsidP="00CA29B6">
      <w:pPr>
        <w:numPr>
          <w:ilvl w:val="0"/>
          <w:numId w:val="50"/>
        </w:numPr>
        <w:rPr>
          <w:sz w:val="24"/>
          <w:szCs w:val="24"/>
        </w:rPr>
      </w:pPr>
      <w:r w:rsidRPr="0045000E">
        <w:rPr>
          <w:sz w:val="24"/>
          <w:szCs w:val="24"/>
        </w:rPr>
        <w:t>Training to build small businesses and setting up Savings groups to finance them</w:t>
      </w:r>
    </w:p>
    <w:p w:rsidR="00CA29B6" w:rsidRPr="0045000E" w:rsidRDefault="00CA29B6" w:rsidP="00CA29B6">
      <w:pPr>
        <w:numPr>
          <w:ilvl w:val="0"/>
          <w:numId w:val="50"/>
        </w:numPr>
        <w:rPr>
          <w:sz w:val="24"/>
          <w:szCs w:val="24"/>
        </w:rPr>
      </w:pPr>
      <w:r w:rsidRPr="0045000E">
        <w:rPr>
          <w:sz w:val="24"/>
          <w:szCs w:val="24"/>
        </w:rPr>
        <w:t>Adult literacy classes with the overarching aim of encouraging financial independence.</w:t>
      </w:r>
    </w:p>
    <w:p w:rsidR="00CD4599" w:rsidRPr="004B77E1" w:rsidRDefault="00CD4599" w:rsidP="004B77E1">
      <w:pPr>
        <w:rPr>
          <w:b/>
          <w:sz w:val="28"/>
          <w:szCs w:val="28"/>
        </w:rPr>
      </w:pPr>
    </w:p>
    <w:p w:rsidR="00352CAF" w:rsidRDefault="00271853" w:rsidP="00352CAF">
      <w:pPr>
        <w:autoSpaceDE w:val="0"/>
        <w:autoSpaceDN w:val="0"/>
        <w:adjustRightInd w:val="0"/>
        <w:spacing w:line="240" w:lineRule="auto"/>
        <w:jc w:val="both"/>
        <w:rPr>
          <w:rFonts w:ascii="Arial" w:hAnsi="Arial" w:cs="Arial"/>
          <w:b/>
          <w:bCs/>
          <w:sz w:val="28"/>
          <w:szCs w:val="28"/>
        </w:rPr>
      </w:pPr>
      <w:r>
        <w:rPr>
          <w:rFonts w:ascii="Arial" w:hAnsi="Arial" w:cs="Arial"/>
          <w:b/>
          <w:bCs/>
          <w:sz w:val="28"/>
          <w:szCs w:val="28"/>
        </w:rPr>
        <w:t xml:space="preserve">1 </w:t>
      </w:r>
      <w:r w:rsidR="00352CAF">
        <w:rPr>
          <w:rFonts w:ascii="Arial" w:hAnsi="Arial" w:cs="Arial"/>
          <w:b/>
          <w:bCs/>
          <w:sz w:val="28"/>
          <w:szCs w:val="28"/>
        </w:rPr>
        <w:t>Financial Policy</w:t>
      </w:r>
    </w:p>
    <w:p w:rsidR="00A94B78" w:rsidRDefault="004438DC" w:rsidP="00352CAF">
      <w:pPr>
        <w:spacing w:after="0" w:line="240" w:lineRule="auto"/>
        <w:rPr>
          <w:rFonts w:asciiTheme="majorHAnsi" w:eastAsia="Times New Roman" w:hAnsiTheme="majorHAnsi" w:cstheme="majorHAnsi"/>
          <w:b/>
          <w:bCs/>
          <w:color w:val="000000"/>
          <w:sz w:val="24"/>
          <w:szCs w:val="24"/>
          <w:lang w:eastAsia="en-GB"/>
        </w:rPr>
      </w:pPr>
      <w:r>
        <w:rPr>
          <w:rFonts w:asciiTheme="majorHAnsi" w:eastAsia="Times New Roman" w:hAnsiTheme="majorHAnsi" w:cstheme="majorHAnsi"/>
          <w:b/>
          <w:bCs/>
          <w:color w:val="000000"/>
          <w:sz w:val="24"/>
          <w:szCs w:val="24"/>
          <w:lang w:eastAsia="en-GB"/>
        </w:rPr>
        <w:t>1</w:t>
      </w:r>
      <w:r w:rsidR="00A94B78" w:rsidRPr="00D6789B">
        <w:rPr>
          <w:rFonts w:asciiTheme="majorHAnsi" w:eastAsia="Times New Roman" w:hAnsiTheme="majorHAnsi" w:cstheme="majorHAnsi"/>
          <w:b/>
          <w:bCs/>
          <w:color w:val="000000"/>
          <w:sz w:val="24"/>
          <w:szCs w:val="24"/>
          <w:lang w:eastAsia="en-GB"/>
        </w:rPr>
        <w:t>. Introduction</w:t>
      </w:r>
    </w:p>
    <w:p w:rsidR="004438DC" w:rsidRPr="004438DC" w:rsidRDefault="004438DC" w:rsidP="00352CAF">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The purpose of this policy us </w:t>
      </w:r>
      <w:r w:rsidRPr="004438DC">
        <w:rPr>
          <w:rFonts w:asciiTheme="majorHAnsi" w:eastAsia="Times New Roman" w:hAnsiTheme="majorHAnsi" w:cstheme="majorHAnsi"/>
          <w:sz w:val="24"/>
          <w:szCs w:val="24"/>
          <w:lang w:eastAsia="en-GB"/>
        </w:rPr>
        <w:t xml:space="preserve">to ensure that the Trustees of </w:t>
      </w:r>
      <w:r>
        <w:rPr>
          <w:rFonts w:asciiTheme="majorHAnsi" w:eastAsia="Times New Roman" w:hAnsiTheme="majorHAnsi" w:cstheme="majorHAnsi"/>
          <w:sz w:val="24"/>
          <w:szCs w:val="24"/>
          <w:lang w:eastAsia="en-GB"/>
        </w:rPr>
        <w:t xml:space="preserve">Uzima In Our Hands </w:t>
      </w:r>
      <w:r w:rsidRPr="004438DC">
        <w:rPr>
          <w:rFonts w:asciiTheme="majorHAnsi" w:eastAsia="Times New Roman" w:hAnsiTheme="majorHAnsi" w:cstheme="majorHAnsi"/>
          <w:sz w:val="24"/>
          <w:szCs w:val="24"/>
          <w:lang w:eastAsia="en-GB"/>
        </w:rPr>
        <w:t xml:space="preserve">have the tools and skills to ensure effective financial management takes place.   Where </w:t>
      </w:r>
      <w:r>
        <w:rPr>
          <w:rFonts w:asciiTheme="majorHAnsi" w:eastAsia="Times New Roman" w:hAnsiTheme="majorHAnsi" w:cstheme="majorHAnsi"/>
          <w:sz w:val="24"/>
          <w:szCs w:val="24"/>
          <w:lang w:eastAsia="en-GB"/>
        </w:rPr>
        <w:t xml:space="preserve">other people </w:t>
      </w:r>
      <w:r w:rsidRPr="004438DC">
        <w:rPr>
          <w:rFonts w:asciiTheme="majorHAnsi" w:eastAsia="Times New Roman" w:hAnsiTheme="majorHAnsi" w:cstheme="majorHAnsi"/>
          <w:sz w:val="24"/>
          <w:szCs w:val="24"/>
          <w:lang w:eastAsia="en-GB"/>
        </w:rPr>
        <w:t xml:space="preserve">are involved </w:t>
      </w:r>
      <w:r>
        <w:rPr>
          <w:rFonts w:asciiTheme="majorHAnsi" w:eastAsia="Times New Roman" w:hAnsiTheme="majorHAnsi" w:cstheme="majorHAnsi"/>
          <w:sz w:val="24"/>
          <w:szCs w:val="24"/>
          <w:lang w:eastAsia="en-GB"/>
        </w:rPr>
        <w:t xml:space="preserve">this policy will set out the </w:t>
      </w:r>
      <w:r w:rsidRPr="004438DC">
        <w:rPr>
          <w:rFonts w:asciiTheme="majorHAnsi" w:eastAsia="Times New Roman" w:hAnsiTheme="majorHAnsi" w:cstheme="majorHAnsi"/>
          <w:sz w:val="24"/>
          <w:szCs w:val="24"/>
          <w:lang w:eastAsia="en-GB"/>
        </w:rPr>
        <w:t xml:space="preserve">individual responsibilities </w:t>
      </w:r>
      <w:r>
        <w:rPr>
          <w:rFonts w:asciiTheme="majorHAnsi" w:eastAsia="Times New Roman" w:hAnsiTheme="majorHAnsi" w:cstheme="majorHAnsi"/>
          <w:sz w:val="24"/>
          <w:szCs w:val="24"/>
          <w:lang w:eastAsia="en-GB"/>
        </w:rPr>
        <w:t xml:space="preserve">in a clear way </w:t>
      </w:r>
      <w:r w:rsidRPr="004438DC">
        <w:rPr>
          <w:rFonts w:asciiTheme="majorHAnsi" w:eastAsia="Times New Roman" w:hAnsiTheme="majorHAnsi" w:cstheme="majorHAnsi"/>
          <w:sz w:val="24"/>
          <w:szCs w:val="24"/>
          <w:lang w:eastAsia="en-GB"/>
        </w:rPr>
        <w:t xml:space="preserve">to avoid confusion, inconsistency </w:t>
      </w:r>
      <w:r>
        <w:rPr>
          <w:rFonts w:asciiTheme="majorHAnsi" w:eastAsia="Times New Roman" w:hAnsiTheme="majorHAnsi" w:cstheme="majorHAnsi"/>
          <w:sz w:val="24"/>
          <w:szCs w:val="24"/>
          <w:lang w:eastAsia="en-GB"/>
        </w:rPr>
        <w:t>and</w:t>
      </w:r>
      <w:r w:rsidRPr="004438DC">
        <w:rPr>
          <w:rFonts w:asciiTheme="majorHAnsi" w:eastAsia="Times New Roman" w:hAnsiTheme="majorHAnsi" w:cstheme="majorHAnsi"/>
          <w:sz w:val="24"/>
          <w:szCs w:val="24"/>
          <w:lang w:eastAsia="en-GB"/>
        </w:rPr>
        <w:t xml:space="preserve"> conflicts.</w:t>
      </w:r>
    </w:p>
    <w:p w:rsidR="004438DC" w:rsidRDefault="004438DC" w:rsidP="00352CAF">
      <w:pPr>
        <w:spacing w:after="0" w:line="240" w:lineRule="auto"/>
        <w:rPr>
          <w:rFonts w:asciiTheme="majorHAnsi" w:hAnsiTheme="majorHAnsi" w:cstheme="majorHAnsi"/>
          <w:b/>
          <w:sz w:val="24"/>
          <w:szCs w:val="24"/>
        </w:rPr>
      </w:pPr>
    </w:p>
    <w:p w:rsidR="004438DC" w:rsidRPr="004438DC" w:rsidRDefault="004438DC" w:rsidP="00352CAF">
      <w:pPr>
        <w:spacing w:after="0" w:line="240" w:lineRule="auto"/>
        <w:rPr>
          <w:rFonts w:asciiTheme="majorHAnsi" w:hAnsiTheme="majorHAnsi" w:cstheme="majorHAnsi"/>
          <w:b/>
          <w:sz w:val="24"/>
          <w:szCs w:val="24"/>
        </w:rPr>
      </w:pPr>
      <w:r>
        <w:rPr>
          <w:rFonts w:asciiTheme="majorHAnsi" w:hAnsiTheme="majorHAnsi" w:cstheme="majorHAnsi"/>
          <w:b/>
          <w:sz w:val="24"/>
          <w:szCs w:val="24"/>
        </w:rPr>
        <w:t>2. Roles and Responsibilities</w:t>
      </w:r>
    </w:p>
    <w:p w:rsidR="004438DC" w:rsidRPr="004438DC" w:rsidRDefault="004438DC" w:rsidP="00352CAF">
      <w:p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The Board of Trustees is responsible for:</w:t>
      </w:r>
    </w:p>
    <w:p w:rsidR="004438DC" w:rsidRPr="004438DC" w:rsidRDefault="004438DC" w:rsidP="00352CAF">
      <w:pPr>
        <w:pStyle w:val="ListParagraph"/>
        <w:numPr>
          <w:ilvl w:val="0"/>
          <w:numId w:val="18"/>
        </w:num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Safeguarding the assets of the charity</w:t>
      </w:r>
    </w:p>
    <w:p w:rsidR="004438DC" w:rsidRPr="004438DC" w:rsidRDefault="004438DC" w:rsidP="00352CAF">
      <w:pPr>
        <w:pStyle w:val="ListParagraph"/>
        <w:numPr>
          <w:ilvl w:val="0"/>
          <w:numId w:val="18"/>
        </w:num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Preventing fraud</w:t>
      </w:r>
    </w:p>
    <w:p w:rsidR="004438DC" w:rsidRPr="004438DC" w:rsidRDefault="004438DC" w:rsidP="00352CAF">
      <w:pPr>
        <w:pStyle w:val="ListParagraph"/>
        <w:numPr>
          <w:ilvl w:val="0"/>
          <w:numId w:val="18"/>
        </w:num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Avoiding mistakes</w:t>
      </w:r>
    </w:p>
    <w:p w:rsidR="004438DC" w:rsidRPr="004438DC" w:rsidRDefault="004438DC" w:rsidP="00352CAF">
      <w:pPr>
        <w:pStyle w:val="ListParagraph"/>
        <w:numPr>
          <w:ilvl w:val="0"/>
          <w:numId w:val="18"/>
        </w:num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Keeping financial records in accordance with the governing document and relevant legislation (e.g. Charities Acts, Companies Acts etc).</w:t>
      </w:r>
    </w:p>
    <w:p w:rsidR="004438DC" w:rsidRDefault="004438DC" w:rsidP="00352CAF">
      <w:pPr>
        <w:pStyle w:val="ListParagraph"/>
        <w:numPr>
          <w:ilvl w:val="0"/>
          <w:numId w:val="18"/>
        </w:num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Preparing Annual Accounts in accordance with the governing document and relevant legislation</w:t>
      </w:r>
    </w:p>
    <w:p w:rsidR="004438DC" w:rsidRDefault="004438DC" w:rsidP="00352CAF">
      <w:pPr>
        <w:spacing w:after="0" w:line="240" w:lineRule="auto"/>
        <w:rPr>
          <w:rFonts w:asciiTheme="majorHAnsi" w:hAnsiTheme="majorHAnsi" w:cstheme="majorHAnsi"/>
          <w:b/>
          <w:sz w:val="24"/>
          <w:szCs w:val="24"/>
        </w:rPr>
      </w:pPr>
    </w:p>
    <w:p w:rsidR="004438DC" w:rsidRPr="004438DC" w:rsidRDefault="004438DC" w:rsidP="00352CAF">
      <w:p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 xml:space="preserve">To enable the Board of </w:t>
      </w:r>
      <w:r w:rsidR="006100EA">
        <w:rPr>
          <w:rFonts w:asciiTheme="majorHAnsi" w:hAnsiTheme="majorHAnsi" w:cstheme="majorHAnsi"/>
          <w:bCs/>
          <w:sz w:val="24"/>
          <w:szCs w:val="24"/>
        </w:rPr>
        <w:t>Trustees</w:t>
      </w:r>
      <w:r w:rsidRPr="004438DC">
        <w:rPr>
          <w:rFonts w:asciiTheme="majorHAnsi" w:hAnsiTheme="majorHAnsi" w:cstheme="majorHAnsi"/>
          <w:bCs/>
          <w:sz w:val="24"/>
          <w:szCs w:val="24"/>
        </w:rPr>
        <w:t xml:space="preserve"> to carry out these responsibilities, the Financial Procedures detailed below must be followed at all times by all </w:t>
      </w:r>
      <w:r w:rsidR="006100EA">
        <w:rPr>
          <w:rFonts w:asciiTheme="majorHAnsi" w:hAnsiTheme="majorHAnsi" w:cstheme="majorHAnsi"/>
          <w:bCs/>
          <w:sz w:val="24"/>
          <w:szCs w:val="24"/>
        </w:rPr>
        <w:t>Trustees</w:t>
      </w:r>
      <w:r w:rsidRPr="004438DC">
        <w:rPr>
          <w:rFonts w:asciiTheme="majorHAnsi" w:hAnsiTheme="majorHAnsi" w:cstheme="majorHAnsi"/>
          <w:bCs/>
          <w:sz w:val="24"/>
          <w:szCs w:val="24"/>
        </w:rPr>
        <w:t>, staff and volunteers.</w:t>
      </w:r>
    </w:p>
    <w:p w:rsidR="004438DC" w:rsidRDefault="004438DC" w:rsidP="00352CAF">
      <w:pPr>
        <w:spacing w:after="0" w:line="240" w:lineRule="auto"/>
        <w:rPr>
          <w:rFonts w:asciiTheme="majorHAnsi" w:hAnsiTheme="majorHAnsi" w:cstheme="majorHAnsi"/>
          <w:bCs/>
          <w:sz w:val="24"/>
          <w:szCs w:val="24"/>
        </w:rPr>
      </w:pPr>
    </w:p>
    <w:p w:rsidR="004438DC" w:rsidRDefault="004438DC" w:rsidP="00352CAF">
      <w:p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The role of Administrator is created to assist the Board of Trustees with the preparation of the monthly and annual accounts. </w:t>
      </w:r>
    </w:p>
    <w:p w:rsidR="004438DC" w:rsidRPr="004438DC" w:rsidRDefault="004438DC" w:rsidP="00352CAF">
      <w:pPr>
        <w:spacing w:after="0" w:line="240" w:lineRule="auto"/>
        <w:rPr>
          <w:rFonts w:asciiTheme="majorHAnsi" w:hAnsiTheme="majorHAnsi" w:cstheme="majorHAnsi"/>
          <w:b/>
          <w:sz w:val="24"/>
          <w:szCs w:val="24"/>
        </w:rPr>
      </w:pPr>
    </w:p>
    <w:p w:rsidR="006100EA" w:rsidRDefault="004438DC" w:rsidP="00352CAF">
      <w:pPr>
        <w:spacing w:after="0" w:line="240" w:lineRule="auto"/>
        <w:rPr>
          <w:rFonts w:asciiTheme="majorHAnsi" w:eastAsia="Times New Roman" w:hAnsiTheme="majorHAnsi" w:cstheme="majorHAnsi"/>
          <w:sz w:val="24"/>
          <w:szCs w:val="24"/>
          <w:lang w:eastAsia="en-GB"/>
        </w:rPr>
      </w:pPr>
      <w:r>
        <w:rPr>
          <w:rFonts w:asciiTheme="majorHAnsi" w:hAnsiTheme="majorHAnsi" w:cstheme="majorHAnsi"/>
          <w:bCs/>
          <w:sz w:val="24"/>
          <w:szCs w:val="24"/>
        </w:rPr>
        <w:t>Volunteer</w:t>
      </w:r>
      <w:r w:rsidR="006100EA">
        <w:rPr>
          <w:rFonts w:asciiTheme="majorHAnsi" w:hAnsiTheme="majorHAnsi" w:cstheme="majorHAnsi"/>
          <w:bCs/>
          <w:sz w:val="24"/>
          <w:szCs w:val="24"/>
        </w:rPr>
        <w:t xml:space="preserve"> fundraisers</w:t>
      </w:r>
      <w:r>
        <w:rPr>
          <w:rFonts w:asciiTheme="majorHAnsi" w:hAnsiTheme="majorHAnsi" w:cstheme="majorHAnsi"/>
          <w:bCs/>
          <w:sz w:val="24"/>
          <w:szCs w:val="24"/>
        </w:rPr>
        <w:t xml:space="preserve"> will be responsible to ensure </w:t>
      </w:r>
      <w:r w:rsidR="006100EA">
        <w:rPr>
          <w:rFonts w:asciiTheme="majorHAnsi" w:hAnsiTheme="majorHAnsi" w:cstheme="majorHAnsi"/>
          <w:bCs/>
          <w:sz w:val="24"/>
          <w:szCs w:val="24"/>
        </w:rPr>
        <w:t xml:space="preserve">that funds raised are safe guarded and promptly deposited on the account of </w:t>
      </w:r>
      <w:r w:rsidR="006100EA">
        <w:rPr>
          <w:rFonts w:asciiTheme="majorHAnsi" w:eastAsia="Times New Roman" w:hAnsiTheme="majorHAnsi" w:cstheme="majorHAnsi"/>
          <w:sz w:val="24"/>
          <w:szCs w:val="24"/>
          <w:lang w:eastAsia="en-GB"/>
        </w:rPr>
        <w:t xml:space="preserve">Uzima In Our Hands. All information received need to be guarded as prescribed in the most recent version of the </w:t>
      </w:r>
      <w:r w:rsidR="006100EA" w:rsidRPr="006100EA">
        <w:rPr>
          <w:rFonts w:asciiTheme="majorHAnsi" w:eastAsia="Times New Roman" w:hAnsiTheme="majorHAnsi" w:cstheme="majorHAnsi"/>
          <w:i/>
          <w:iCs/>
          <w:sz w:val="24"/>
          <w:szCs w:val="24"/>
          <w:u w:val="single"/>
          <w:lang w:eastAsia="en-GB"/>
        </w:rPr>
        <w:t>Uzima IOH Privacy Notice</w:t>
      </w:r>
      <w:r w:rsidR="006100EA">
        <w:rPr>
          <w:rFonts w:asciiTheme="majorHAnsi" w:eastAsia="Times New Roman" w:hAnsiTheme="majorHAnsi" w:cstheme="majorHAnsi"/>
          <w:i/>
          <w:iCs/>
          <w:sz w:val="24"/>
          <w:szCs w:val="24"/>
          <w:u w:val="single"/>
          <w:lang w:eastAsia="en-GB"/>
        </w:rPr>
        <w:t>.</w:t>
      </w:r>
    </w:p>
    <w:p w:rsidR="006100EA" w:rsidRDefault="006100EA" w:rsidP="00352CAF">
      <w:pPr>
        <w:spacing w:after="0" w:line="240" w:lineRule="auto"/>
        <w:rPr>
          <w:rFonts w:asciiTheme="majorHAnsi" w:hAnsiTheme="majorHAnsi" w:cstheme="majorHAnsi"/>
          <w:bCs/>
          <w:sz w:val="24"/>
          <w:szCs w:val="24"/>
        </w:rPr>
      </w:pPr>
    </w:p>
    <w:p w:rsidR="004438DC" w:rsidRDefault="004438DC" w:rsidP="00352CAF">
      <w:pPr>
        <w:spacing w:after="0" w:line="240" w:lineRule="auto"/>
        <w:rPr>
          <w:rFonts w:asciiTheme="majorHAnsi" w:hAnsiTheme="majorHAnsi" w:cstheme="majorHAnsi"/>
          <w:bCs/>
          <w:sz w:val="24"/>
          <w:szCs w:val="24"/>
        </w:rPr>
      </w:pPr>
      <w:r w:rsidRPr="004438DC">
        <w:rPr>
          <w:rFonts w:asciiTheme="majorHAnsi" w:hAnsiTheme="majorHAnsi" w:cstheme="majorHAnsi"/>
          <w:bCs/>
          <w:sz w:val="24"/>
          <w:szCs w:val="24"/>
        </w:rPr>
        <w:t xml:space="preserve">A copy of this policy and procedures will be given to all </w:t>
      </w:r>
      <w:r w:rsidR="006100EA">
        <w:rPr>
          <w:rFonts w:asciiTheme="majorHAnsi" w:hAnsiTheme="majorHAnsi" w:cstheme="majorHAnsi"/>
          <w:bCs/>
          <w:sz w:val="24"/>
          <w:szCs w:val="24"/>
        </w:rPr>
        <w:t>the Trustees</w:t>
      </w:r>
      <w:r w:rsidRPr="004438DC">
        <w:rPr>
          <w:rFonts w:asciiTheme="majorHAnsi" w:hAnsiTheme="majorHAnsi" w:cstheme="majorHAnsi"/>
          <w:bCs/>
          <w:sz w:val="24"/>
          <w:szCs w:val="24"/>
        </w:rPr>
        <w:t xml:space="preserve"> on their election/appointment to the Board, and to all relevant staff and volunteers.</w:t>
      </w:r>
    </w:p>
    <w:p w:rsidR="006100EA" w:rsidRDefault="006100EA" w:rsidP="00352CAF">
      <w:pPr>
        <w:spacing w:after="0" w:line="240" w:lineRule="auto"/>
        <w:rPr>
          <w:rFonts w:asciiTheme="majorHAnsi" w:hAnsiTheme="majorHAnsi" w:cstheme="majorHAnsi"/>
          <w:bCs/>
          <w:sz w:val="24"/>
          <w:szCs w:val="24"/>
        </w:rPr>
      </w:pPr>
    </w:p>
    <w:p w:rsidR="00271853" w:rsidRPr="00721F88" w:rsidRDefault="006100EA" w:rsidP="00721F88">
      <w:pPr>
        <w:spacing w:after="0" w:line="240" w:lineRule="auto"/>
        <w:rPr>
          <w:rFonts w:asciiTheme="majorHAnsi" w:hAnsiTheme="majorHAnsi" w:cstheme="majorHAnsi"/>
          <w:bCs/>
          <w:sz w:val="24"/>
          <w:szCs w:val="24"/>
        </w:rPr>
      </w:pPr>
      <w:r w:rsidRPr="006100EA">
        <w:rPr>
          <w:rFonts w:asciiTheme="majorHAnsi" w:hAnsiTheme="majorHAnsi" w:cstheme="majorHAnsi"/>
          <w:bCs/>
          <w:sz w:val="24"/>
          <w:szCs w:val="24"/>
        </w:rPr>
        <w:t xml:space="preserve">The policy and procedures will be reviewed </w:t>
      </w:r>
      <w:r w:rsidR="00675748">
        <w:rPr>
          <w:rFonts w:asciiTheme="majorHAnsi" w:hAnsiTheme="majorHAnsi" w:cstheme="majorHAnsi"/>
          <w:bCs/>
          <w:sz w:val="24"/>
          <w:szCs w:val="24"/>
        </w:rPr>
        <w:t>bi-a</w:t>
      </w:r>
      <w:r w:rsidRPr="006100EA">
        <w:rPr>
          <w:rFonts w:asciiTheme="majorHAnsi" w:hAnsiTheme="majorHAnsi" w:cstheme="majorHAnsi"/>
          <w:bCs/>
          <w:sz w:val="24"/>
          <w:szCs w:val="24"/>
        </w:rPr>
        <w:t>nnually by the Board of Directors and revised as necessary</w:t>
      </w:r>
      <w:r w:rsidR="00675748">
        <w:rPr>
          <w:rFonts w:asciiTheme="majorHAnsi" w:hAnsiTheme="majorHAnsi" w:cstheme="majorHAnsi"/>
          <w:bCs/>
          <w:sz w:val="24"/>
          <w:szCs w:val="24"/>
        </w:rPr>
        <w:t>.</w:t>
      </w:r>
    </w:p>
    <w:p w:rsidR="00271853" w:rsidRDefault="00271853" w:rsidP="00271853">
      <w:pPr>
        <w:spacing w:line="240" w:lineRule="auto"/>
        <w:rPr>
          <w:rFonts w:asciiTheme="majorHAnsi" w:hAnsiTheme="majorHAnsi" w:cstheme="majorHAnsi"/>
          <w:b/>
          <w:sz w:val="24"/>
          <w:szCs w:val="24"/>
        </w:rPr>
      </w:pPr>
    </w:p>
    <w:p w:rsidR="00352CAF" w:rsidRPr="00271853" w:rsidRDefault="00352CAF" w:rsidP="00271853">
      <w:pPr>
        <w:spacing w:line="240" w:lineRule="auto"/>
        <w:rPr>
          <w:rFonts w:asciiTheme="majorHAnsi" w:hAnsiTheme="majorHAnsi" w:cstheme="majorHAnsi"/>
          <w:b/>
          <w:sz w:val="24"/>
          <w:szCs w:val="24"/>
        </w:rPr>
      </w:pPr>
      <w:r w:rsidRPr="00352CAF">
        <w:rPr>
          <w:rFonts w:ascii="Arial" w:hAnsi="Arial" w:cs="Arial"/>
          <w:b/>
          <w:bCs/>
          <w:sz w:val="28"/>
          <w:szCs w:val="28"/>
        </w:rPr>
        <w:lastRenderedPageBreak/>
        <w:t>Financial Procedures</w:t>
      </w:r>
    </w:p>
    <w:p w:rsidR="00352CAF" w:rsidRPr="00352CAF" w:rsidRDefault="00352CAF" w:rsidP="00352CAF">
      <w:pPr>
        <w:spacing w:after="0" w:line="240" w:lineRule="auto"/>
        <w:rPr>
          <w:rFonts w:asciiTheme="majorHAnsi" w:hAnsiTheme="majorHAnsi" w:cstheme="majorHAnsi"/>
          <w:b/>
          <w:sz w:val="24"/>
          <w:szCs w:val="24"/>
        </w:rPr>
      </w:pPr>
      <w:r w:rsidRPr="00352CAF">
        <w:rPr>
          <w:rFonts w:asciiTheme="majorHAnsi" w:hAnsiTheme="majorHAnsi" w:cstheme="majorHAnsi"/>
          <w:b/>
          <w:sz w:val="24"/>
          <w:szCs w:val="24"/>
        </w:rPr>
        <w:t>1. Organisational Information</w:t>
      </w:r>
    </w:p>
    <w:p w:rsidR="00352CAF" w:rsidRDefault="00352CAF" w:rsidP="00352CAF">
      <w:pPr>
        <w:pStyle w:val="ListParagraph"/>
        <w:numPr>
          <w:ilvl w:val="0"/>
          <w:numId w:val="19"/>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Our Financial Year runs from</w:t>
      </w:r>
      <w:r>
        <w:rPr>
          <w:rFonts w:asciiTheme="majorHAnsi" w:hAnsiTheme="majorHAnsi" w:cstheme="majorHAnsi"/>
          <w:bCs/>
          <w:sz w:val="24"/>
          <w:szCs w:val="24"/>
        </w:rPr>
        <w:t xml:space="preserve"> the January 1 to December 31.</w:t>
      </w:r>
    </w:p>
    <w:p w:rsidR="00352CAF" w:rsidRPr="00A416BC" w:rsidRDefault="00352CAF" w:rsidP="00352CAF">
      <w:pPr>
        <w:pStyle w:val="ListParagraph"/>
        <w:numPr>
          <w:ilvl w:val="0"/>
          <w:numId w:val="19"/>
        </w:numPr>
        <w:spacing w:after="0" w:line="240" w:lineRule="auto"/>
        <w:rPr>
          <w:rFonts w:asciiTheme="majorHAnsi" w:hAnsiTheme="majorHAnsi" w:cstheme="majorHAnsi"/>
          <w:bCs/>
          <w:sz w:val="24"/>
          <w:szCs w:val="24"/>
        </w:rPr>
      </w:pPr>
      <w:r w:rsidRPr="0017033F">
        <w:rPr>
          <w:rFonts w:asciiTheme="majorHAnsi" w:hAnsiTheme="majorHAnsi" w:cstheme="majorHAnsi"/>
          <w:bCs/>
          <w:sz w:val="24"/>
          <w:szCs w:val="24"/>
        </w:rPr>
        <w:t xml:space="preserve">Our </w:t>
      </w:r>
      <w:r w:rsidR="0017033F">
        <w:rPr>
          <w:rFonts w:asciiTheme="majorHAnsi" w:hAnsiTheme="majorHAnsi" w:cstheme="majorHAnsi"/>
          <w:bCs/>
          <w:sz w:val="24"/>
          <w:szCs w:val="24"/>
        </w:rPr>
        <w:t xml:space="preserve">main </w:t>
      </w:r>
      <w:r w:rsidRPr="0017033F">
        <w:rPr>
          <w:rFonts w:asciiTheme="majorHAnsi" w:hAnsiTheme="majorHAnsi" w:cstheme="majorHAnsi"/>
          <w:bCs/>
          <w:sz w:val="24"/>
          <w:szCs w:val="24"/>
        </w:rPr>
        <w:t xml:space="preserve">bank </w:t>
      </w:r>
      <w:r w:rsidRPr="00A416BC">
        <w:rPr>
          <w:rFonts w:asciiTheme="majorHAnsi" w:hAnsiTheme="majorHAnsi" w:cstheme="majorHAnsi"/>
          <w:bCs/>
          <w:sz w:val="24"/>
          <w:szCs w:val="24"/>
        </w:rPr>
        <w:t xml:space="preserve">is </w:t>
      </w:r>
      <w:r w:rsidR="0017033F" w:rsidRPr="00A416BC">
        <w:rPr>
          <w:rFonts w:asciiTheme="majorHAnsi" w:hAnsiTheme="majorHAnsi" w:cstheme="majorHAnsi"/>
          <w:bCs/>
          <w:sz w:val="24"/>
          <w:szCs w:val="24"/>
        </w:rPr>
        <w:t>the Co-op</w:t>
      </w:r>
      <w:r w:rsidR="007A0995">
        <w:rPr>
          <w:rFonts w:asciiTheme="majorHAnsi" w:hAnsiTheme="majorHAnsi" w:cstheme="majorHAnsi"/>
          <w:bCs/>
          <w:sz w:val="24"/>
          <w:szCs w:val="24"/>
        </w:rPr>
        <w:t>erative Bank</w:t>
      </w:r>
      <w:r w:rsidR="0017033F" w:rsidRPr="00A416BC">
        <w:rPr>
          <w:rFonts w:asciiTheme="majorHAnsi" w:hAnsiTheme="majorHAnsi" w:cstheme="majorHAnsi"/>
          <w:bCs/>
          <w:sz w:val="24"/>
          <w:szCs w:val="24"/>
        </w:rPr>
        <w:t xml:space="preserve"> </w:t>
      </w:r>
    </w:p>
    <w:p w:rsidR="00352CAF" w:rsidRPr="002775AD" w:rsidRDefault="00352CAF" w:rsidP="00352CAF">
      <w:pPr>
        <w:pStyle w:val="ListParagraph"/>
        <w:numPr>
          <w:ilvl w:val="0"/>
          <w:numId w:val="19"/>
        </w:numPr>
        <w:spacing w:after="0" w:line="240" w:lineRule="auto"/>
        <w:rPr>
          <w:rFonts w:asciiTheme="majorHAnsi" w:hAnsiTheme="majorHAnsi" w:cstheme="majorHAnsi"/>
          <w:bCs/>
          <w:sz w:val="24"/>
          <w:szCs w:val="24"/>
        </w:rPr>
      </w:pPr>
      <w:r w:rsidRPr="002775AD">
        <w:rPr>
          <w:rFonts w:asciiTheme="majorHAnsi" w:hAnsiTheme="majorHAnsi" w:cstheme="majorHAnsi"/>
          <w:bCs/>
          <w:sz w:val="24"/>
          <w:szCs w:val="24"/>
        </w:rPr>
        <w:t xml:space="preserve">Our independent examiner is Josh </w:t>
      </w:r>
      <w:proofErr w:type="spellStart"/>
      <w:r w:rsidRPr="002775AD">
        <w:rPr>
          <w:rFonts w:asciiTheme="majorHAnsi" w:hAnsiTheme="majorHAnsi" w:cstheme="majorHAnsi"/>
          <w:bCs/>
          <w:sz w:val="24"/>
          <w:szCs w:val="24"/>
        </w:rPr>
        <w:t>Fagelman</w:t>
      </w:r>
      <w:proofErr w:type="spellEnd"/>
      <w:r w:rsidRPr="002775AD">
        <w:rPr>
          <w:rFonts w:asciiTheme="majorHAnsi" w:hAnsiTheme="majorHAnsi" w:cstheme="majorHAnsi"/>
          <w:bCs/>
          <w:sz w:val="24"/>
          <w:szCs w:val="24"/>
        </w:rPr>
        <w:t xml:space="preserve"> </w:t>
      </w:r>
      <w:r w:rsidR="00A416BC" w:rsidRPr="002775AD">
        <w:rPr>
          <w:rFonts w:asciiTheme="majorHAnsi" w:hAnsiTheme="majorHAnsi" w:cstheme="majorHAnsi"/>
          <w:bCs/>
          <w:sz w:val="24"/>
          <w:szCs w:val="24"/>
        </w:rPr>
        <w:t>(josh@integrate-accountants.com),</w:t>
      </w:r>
      <w:r w:rsidRPr="002775AD">
        <w:rPr>
          <w:rFonts w:asciiTheme="majorHAnsi" w:hAnsiTheme="majorHAnsi" w:cstheme="majorHAnsi"/>
          <w:bCs/>
          <w:sz w:val="24"/>
          <w:szCs w:val="24"/>
        </w:rPr>
        <w:t xml:space="preserve"> </w:t>
      </w:r>
      <w:r w:rsidR="00A416BC" w:rsidRPr="002775AD">
        <w:rPr>
          <w:rFonts w:asciiTheme="majorHAnsi" w:hAnsiTheme="majorHAnsi" w:cstheme="majorHAnsi"/>
          <w:bCs/>
          <w:sz w:val="24"/>
          <w:szCs w:val="24"/>
        </w:rPr>
        <w:t>re-</w:t>
      </w:r>
      <w:r w:rsidRPr="002775AD">
        <w:rPr>
          <w:rFonts w:asciiTheme="majorHAnsi" w:hAnsiTheme="majorHAnsi" w:cstheme="majorHAnsi"/>
          <w:bCs/>
          <w:sz w:val="24"/>
          <w:szCs w:val="24"/>
        </w:rPr>
        <w:t>appointed annually.</w:t>
      </w:r>
    </w:p>
    <w:p w:rsidR="00352CAF" w:rsidRPr="00352CAF" w:rsidRDefault="00352CAF" w:rsidP="00352CAF">
      <w:pPr>
        <w:spacing w:after="0" w:line="240" w:lineRule="auto"/>
        <w:rPr>
          <w:rFonts w:asciiTheme="majorHAnsi" w:hAnsiTheme="majorHAnsi" w:cstheme="majorHAnsi"/>
          <w:bCs/>
          <w:sz w:val="24"/>
          <w:szCs w:val="24"/>
        </w:rPr>
      </w:pPr>
    </w:p>
    <w:p w:rsidR="00352CAF" w:rsidRPr="00271853" w:rsidRDefault="00352CAF" w:rsidP="00352CAF">
      <w:pPr>
        <w:spacing w:after="0" w:line="240" w:lineRule="auto"/>
        <w:rPr>
          <w:rFonts w:asciiTheme="majorHAnsi" w:hAnsiTheme="majorHAnsi" w:cstheme="majorHAnsi"/>
          <w:b/>
          <w:bCs/>
          <w:sz w:val="24"/>
          <w:szCs w:val="24"/>
        </w:rPr>
      </w:pPr>
      <w:r w:rsidRPr="00271853">
        <w:rPr>
          <w:rFonts w:asciiTheme="majorHAnsi" w:hAnsiTheme="majorHAnsi" w:cstheme="majorHAnsi"/>
          <w:b/>
          <w:bCs/>
          <w:sz w:val="24"/>
          <w:szCs w:val="24"/>
        </w:rPr>
        <w:t>2. Bank Accounts</w:t>
      </w:r>
    </w:p>
    <w:p w:rsidR="00352CAF" w:rsidRP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 xml:space="preserve">All bank accounts must be in the name of </w:t>
      </w:r>
      <w:r>
        <w:rPr>
          <w:rFonts w:asciiTheme="majorHAnsi" w:hAnsiTheme="majorHAnsi" w:cstheme="majorHAnsi"/>
          <w:bCs/>
          <w:sz w:val="24"/>
          <w:szCs w:val="24"/>
        </w:rPr>
        <w:t>Uzima In Our Hands</w:t>
      </w:r>
      <w:r w:rsidRPr="00352CAF">
        <w:rPr>
          <w:rFonts w:asciiTheme="majorHAnsi" w:hAnsiTheme="majorHAnsi" w:cstheme="majorHAnsi"/>
          <w:bCs/>
          <w:sz w:val="24"/>
          <w:szCs w:val="24"/>
        </w:rPr>
        <w:t>.</w:t>
      </w:r>
    </w:p>
    <w:p w:rsidR="00352CAF" w:rsidRP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No account may ever be opened in the name of an individual or individuals.</w:t>
      </w:r>
    </w:p>
    <w:p w:rsidR="00352CAF" w:rsidRP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 xml:space="preserve">New accounts may only be opened by a decision of the Board of Trustees, which must be </w:t>
      </w:r>
      <w:proofErr w:type="spellStart"/>
      <w:r w:rsidRPr="00352CAF">
        <w:rPr>
          <w:rFonts w:asciiTheme="majorHAnsi" w:hAnsiTheme="majorHAnsi" w:cstheme="majorHAnsi"/>
          <w:bCs/>
          <w:sz w:val="24"/>
          <w:szCs w:val="24"/>
        </w:rPr>
        <w:t>minuted</w:t>
      </w:r>
      <w:proofErr w:type="spellEnd"/>
      <w:r w:rsidRPr="00352CAF">
        <w:rPr>
          <w:rFonts w:asciiTheme="majorHAnsi" w:hAnsiTheme="majorHAnsi" w:cstheme="majorHAnsi"/>
          <w:bCs/>
          <w:sz w:val="24"/>
          <w:szCs w:val="24"/>
        </w:rPr>
        <w:t>.</w:t>
      </w:r>
    </w:p>
    <w:p w:rsidR="00352CAF" w:rsidRP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 xml:space="preserve">Changes to the bank mandate may only be made by a decision of the Board of Trustees, which must be </w:t>
      </w:r>
      <w:proofErr w:type="spellStart"/>
      <w:r w:rsidRPr="00352CAF">
        <w:rPr>
          <w:rFonts w:asciiTheme="majorHAnsi" w:hAnsiTheme="majorHAnsi" w:cstheme="majorHAnsi"/>
          <w:bCs/>
          <w:sz w:val="24"/>
          <w:szCs w:val="24"/>
        </w:rPr>
        <w:t>minuted</w:t>
      </w:r>
      <w:proofErr w:type="spellEnd"/>
      <w:r w:rsidRPr="00352CAF">
        <w:rPr>
          <w:rFonts w:asciiTheme="majorHAnsi" w:hAnsiTheme="majorHAnsi" w:cstheme="majorHAnsi"/>
          <w:bCs/>
          <w:sz w:val="24"/>
          <w:szCs w:val="24"/>
        </w:rPr>
        <w:t>.</w:t>
      </w:r>
    </w:p>
    <w:p w:rsidR="00352CAF" w:rsidRP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Two people should be involved in counting cash receipts.</w:t>
      </w:r>
      <w:r w:rsidR="007154DB">
        <w:rPr>
          <w:rFonts w:asciiTheme="majorHAnsi" w:hAnsiTheme="majorHAnsi" w:cstheme="majorHAnsi"/>
          <w:bCs/>
          <w:sz w:val="24"/>
          <w:szCs w:val="24"/>
        </w:rPr>
        <w:t xml:space="preserve"> A  cash form needs to be completed, signed and stored on the central drive (Mega).</w:t>
      </w:r>
    </w:p>
    <w:p w:rsidR="00352CAF" w:rsidRPr="00352CAF" w:rsidRDefault="00E14933" w:rsidP="00E14933">
      <w:pPr>
        <w:pStyle w:val="ListParagraph"/>
        <w:numPr>
          <w:ilvl w:val="0"/>
          <w:numId w:val="20"/>
        </w:numPr>
        <w:spacing w:after="0" w:line="240" w:lineRule="auto"/>
        <w:rPr>
          <w:rFonts w:asciiTheme="majorHAnsi" w:hAnsiTheme="majorHAnsi" w:cstheme="majorHAnsi"/>
          <w:bCs/>
          <w:sz w:val="24"/>
          <w:szCs w:val="24"/>
        </w:rPr>
      </w:pPr>
      <w:r>
        <w:rPr>
          <w:rFonts w:asciiTheme="majorHAnsi" w:hAnsiTheme="majorHAnsi" w:cstheme="majorHAnsi"/>
          <w:bCs/>
          <w:sz w:val="24"/>
          <w:szCs w:val="24"/>
        </w:rPr>
        <w:t>All outgoing payments will initiated by Internet Bank Transfer</w:t>
      </w:r>
    </w:p>
    <w:p w:rsidR="00352CAF" w:rsidRP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All Internet Bank Transfers must be authorised by two signatories.</w:t>
      </w:r>
    </w:p>
    <w:p w:rsidR="00352CAF" w:rsidRP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The Treasurer is responsible for ensuring accuracy and completeness prior to transmission.</w:t>
      </w:r>
    </w:p>
    <w:p w:rsidR="00352CAF" w:rsidRDefault="00352CAF" w:rsidP="00352CAF">
      <w:pPr>
        <w:pStyle w:val="ListParagraph"/>
        <w:numPr>
          <w:ilvl w:val="0"/>
          <w:numId w:val="20"/>
        </w:num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The signatories are responsible for examining the payment documentation (purchase invoice etc) prior to authorising an Internet Transfer.</w:t>
      </w:r>
    </w:p>
    <w:p w:rsidR="008E4FF7" w:rsidRDefault="008E4FF7" w:rsidP="008E4FF7">
      <w:pPr>
        <w:pStyle w:val="ListParagraph"/>
        <w:numPr>
          <w:ilvl w:val="0"/>
          <w:numId w:val="20"/>
        </w:numPr>
        <w:spacing w:after="0" w:line="240" w:lineRule="auto"/>
        <w:rPr>
          <w:rFonts w:asciiTheme="majorHAnsi" w:hAnsiTheme="majorHAnsi" w:cstheme="majorHAnsi"/>
          <w:bCs/>
          <w:sz w:val="24"/>
          <w:szCs w:val="24"/>
        </w:rPr>
      </w:pPr>
      <w:r>
        <w:t xml:space="preserve">We have a business account in Kenya under the CBO which requires 2 signatures. Project manager, accountant and chair of CBO are </w:t>
      </w:r>
      <w:proofErr w:type="spellStart"/>
      <w:r>
        <w:t>signators</w:t>
      </w:r>
      <w:proofErr w:type="spellEnd"/>
      <w:r>
        <w:t xml:space="preserve"> .</w:t>
      </w:r>
    </w:p>
    <w:p w:rsidR="008E4FF7" w:rsidRPr="008E4FF7" w:rsidRDefault="008E4FF7" w:rsidP="008E4FF7">
      <w:pPr>
        <w:pStyle w:val="ListParagraph"/>
        <w:spacing w:after="0" w:line="240" w:lineRule="auto"/>
        <w:rPr>
          <w:rFonts w:asciiTheme="majorHAnsi" w:hAnsiTheme="majorHAnsi" w:cstheme="majorHAnsi"/>
          <w:bCs/>
          <w:sz w:val="24"/>
          <w:szCs w:val="24"/>
        </w:rPr>
      </w:pPr>
    </w:p>
    <w:p w:rsidR="00352CAF" w:rsidRPr="00271853" w:rsidRDefault="00271853" w:rsidP="00271853">
      <w:pPr>
        <w:pStyle w:val="ListParagraph"/>
        <w:spacing w:after="0" w:line="240" w:lineRule="auto"/>
        <w:rPr>
          <w:rFonts w:asciiTheme="majorHAnsi" w:hAnsiTheme="majorHAnsi" w:cstheme="majorHAnsi"/>
          <w:bCs/>
          <w:sz w:val="24"/>
          <w:szCs w:val="24"/>
        </w:rPr>
      </w:pPr>
      <w:r w:rsidRPr="00271853">
        <w:rPr>
          <w:rFonts w:asciiTheme="majorHAnsi" w:hAnsiTheme="majorHAnsi" w:cstheme="majorHAnsi"/>
          <w:b/>
          <w:bCs/>
          <w:sz w:val="24"/>
          <w:szCs w:val="24"/>
        </w:rPr>
        <w:t>3.</w:t>
      </w:r>
      <w:r w:rsidR="007154DB" w:rsidRPr="00271853">
        <w:rPr>
          <w:rFonts w:asciiTheme="majorHAnsi" w:hAnsiTheme="majorHAnsi" w:cstheme="majorHAnsi"/>
          <w:b/>
          <w:bCs/>
          <w:sz w:val="24"/>
          <w:szCs w:val="24"/>
        </w:rPr>
        <w:t xml:space="preserve"> </w:t>
      </w:r>
      <w:r w:rsidR="00352CAF" w:rsidRPr="00271853">
        <w:rPr>
          <w:rFonts w:asciiTheme="majorHAnsi" w:hAnsiTheme="majorHAnsi" w:cstheme="majorHAnsi"/>
          <w:b/>
          <w:bCs/>
          <w:sz w:val="24"/>
          <w:szCs w:val="24"/>
        </w:rPr>
        <w:t>Signatories to the accounts</w:t>
      </w:r>
      <w:r w:rsidR="00352CAF" w:rsidRPr="00271853">
        <w:rPr>
          <w:rFonts w:asciiTheme="majorHAnsi" w:hAnsiTheme="majorHAnsi" w:cstheme="majorHAnsi"/>
          <w:bCs/>
          <w:sz w:val="24"/>
          <w:szCs w:val="24"/>
        </w:rPr>
        <w:t>:</w:t>
      </w:r>
    </w:p>
    <w:p w:rsidR="00352CAF" w:rsidRPr="00675748" w:rsidRDefault="00352CAF" w:rsidP="00675748">
      <w:pPr>
        <w:pStyle w:val="ListParagraph"/>
        <w:numPr>
          <w:ilvl w:val="0"/>
          <w:numId w:val="22"/>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 xml:space="preserve">Name: </w:t>
      </w:r>
      <w:r w:rsidR="00140A44">
        <w:rPr>
          <w:rFonts w:asciiTheme="majorHAnsi" w:hAnsiTheme="majorHAnsi" w:cstheme="majorHAnsi"/>
          <w:bCs/>
          <w:sz w:val="24"/>
          <w:szCs w:val="24"/>
        </w:rPr>
        <w:tab/>
      </w:r>
      <w:r w:rsidR="00140A44">
        <w:rPr>
          <w:rFonts w:asciiTheme="majorHAnsi" w:hAnsiTheme="majorHAnsi" w:cstheme="majorHAnsi"/>
          <w:bCs/>
          <w:sz w:val="24"/>
          <w:szCs w:val="24"/>
        </w:rPr>
        <w:tab/>
      </w:r>
      <w:r w:rsidR="00140A44" w:rsidRPr="00140A44">
        <w:rPr>
          <w:rFonts w:asciiTheme="majorHAnsi" w:hAnsiTheme="majorHAnsi" w:cstheme="majorHAnsi"/>
          <w:bCs/>
          <w:sz w:val="24"/>
          <w:szCs w:val="24"/>
        </w:rPr>
        <w:t>Joy Mowle</w:t>
      </w:r>
      <w:r w:rsidR="00140A44" w:rsidRPr="00140A44">
        <w:rPr>
          <w:rFonts w:asciiTheme="majorHAnsi" w:hAnsiTheme="majorHAnsi" w:cstheme="majorHAnsi"/>
          <w:bCs/>
          <w:sz w:val="24"/>
          <w:szCs w:val="24"/>
        </w:rPr>
        <w:br/>
      </w:r>
      <w:r w:rsidRPr="00140A44">
        <w:rPr>
          <w:rFonts w:asciiTheme="majorHAnsi" w:hAnsiTheme="majorHAnsi" w:cstheme="majorHAnsi"/>
          <w:bCs/>
          <w:sz w:val="24"/>
          <w:szCs w:val="24"/>
        </w:rPr>
        <w:t>Role/Job Title:</w:t>
      </w:r>
      <w:r w:rsidR="00140A44">
        <w:rPr>
          <w:rFonts w:asciiTheme="majorHAnsi" w:hAnsiTheme="majorHAnsi" w:cstheme="majorHAnsi"/>
          <w:bCs/>
          <w:sz w:val="24"/>
          <w:szCs w:val="24"/>
        </w:rPr>
        <w:tab/>
        <w:t>Chair of the Board of Trustees</w:t>
      </w:r>
    </w:p>
    <w:p w:rsidR="00140A44" w:rsidRDefault="00140A44" w:rsidP="00140A44">
      <w:pPr>
        <w:pStyle w:val="ListParagraph"/>
        <w:numPr>
          <w:ilvl w:val="0"/>
          <w:numId w:val="22"/>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Name:</w:t>
      </w:r>
      <w:r w:rsidRPr="00140A44">
        <w:rPr>
          <w:rFonts w:asciiTheme="majorHAnsi" w:hAnsiTheme="majorHAnsi" w:cstheme="majorHAnsi"/>
          <w:bCs/>
          <w:sz w:val="24"/>
          <w:szCs w:val="24"/>
        </w:rPr>
        <w:tab/>
      </w:r>
      <w:r w:rsidRPr="00140A44">
        <w:rPr>
          <w:rFonts w:asciiTheme="majorHAnsi" w:hAnsiTheme="majorHAnsi" w:cstheme="majorHAnsi"/>
          <w:bCs/>
          <w:sz w:val="24"/>
          <w:szCs w:val="24"/>
        </w:rPr>
        <w:tab/>
      </w:r>
      <w:r>
        <w:rPr>
          <w:rFonts w:asciiTheme="majorHAnsi" w:hAnsiTheme="majorHAnsi" w:cstheme="majorHAnsi"/>
          <w:bCs/>
          <w:sz w:val="24"/>
          <w:szCs w:val="24"/>
        </w:rPr>
        <w:t>Vivienne Collins</w:t>
      </w:r>
      <w:r w:rsidRPr="00140A44">
        <w:rPr>
          <w:rFonts w:asciiTheme="majorHAnsi" w:hAnsiTheme="majorHAnsi" w:cstheme="majorHAnsi"/>
          <w:bCs/>
          <w:sz w:val="24"/>
          <w:szCs w:val="24"/>
        </w:rPr>
        <w:br/>
        <w:t>Role/Job Title:</w:t>
      </w:r>
      <w:r>
        <w:rPr>
          <w:rFonts w:asciiTheme="majorHAnsi" w:hAnsiTheme="majorHAnsi" w:cstheme="majorHAnsi"/>
          <w:bCs/>
          <w:sz w:val="24"/>
          <w:szCs w:val="24"/>
        </w:rPr>
        <w:tab/>
        <w:t>Trustee</w:t>
      </w:r>
      <w:r w:rsidR="00271853">
        <w:rPr>
          <w:rFonts w:asciiTheme="majorHAnsi" w:hAnsiTheme="majorHAnsi" w:cstheme="majorHAnsi"/>
          <w:bCs/>
          <w:sz w:val="24"/>
          <w:szCs w:val="24"/>
        </w:rPr>
        <w:t xml:space="preserve"> and Secretary</w:t>
      </w:r>
    </w:p>
    <w:p w:rsidR="0085609A" w:rsidRPr="002775AD" w:rsidRDefault="0085609A" w:rsidP="00140A44">
      <w:pPr>
        <w:pStyle w:val="ListParagraph"/>
        <w:numPr>
          <w:ilvl w:val="0"/>
          <w:numId w:val="22"/>
        </w:numPr>
        <w:spacing w:after="0" w:line="240" w:lineRule="auto"/>
        <w:rPr>
          <w:rFonts w:asciiTheme="majorHAnsi" w:hAnsiTheme="majorHAnsi" w:cstheme="majorHAnsi"/>
          <w:bCs/>
          <w:sz w:val="24"/>
          <w:szCs w:val="24"/>
        </w:rPr>
      </w:pPr>
      <w:r>
        <w:rPr>
          <w:rFonts w:asciiTheme="majorHAnsi" w:hAnsiTheme="majorHAnsi" w:cstheme="majorHAnsi"/>
          <w:bCs/>
          <w:sz w:val="24"/>
          <w:szCs w:val="24"/>
        </w:rPr>
        <w:t>Name:</w:t>
      </w:r>
      <w:r>
        <w:rPr>
          <w:rFonts w:asciiTheme="majorHAnsi" w:hAnsiTheme="majorHAnsi" w:cstheme="majorHAnsi"/>
          <w:bCs/>
          <w:sz w:val="24"/>
          <w:szCs w:val="24"/>
        </w:rPr>
        <w:tab/>
      </w:r>
      <w:r>
        <w:rPr>
          <w:rFonts w:asciiTheme="majorHAnsi" w:hAnsiTheme="majorHAnsi" w:cstheme="majorHAnsi"/>
          <w:bCs/>
          <w:sz w:val="24"/>
          <w:szCs w:val="24"/>
        </w:rPr>
        <w:tab/>
        <w:t xml:space="preserve">Jeanette </w:t>
      </w:r>
      <w:r w:rsidRPr="002775AD">
        <w:rPr>
          <w:rFonts w:asciiTheme="majorHAnsi" w:hAnsiTheme="majorHAnsi" w:cstheme="majorHAnsi"/>
          <w:bCs/>
          <w:sz w:val="24"/>
          <w:szCs w:val="24"/>
        </w:rPr>
        <w:t>Ralph</w:t>
      </w:r>
    </w:p>
    <w:p w:rsidR="0085609A" w:rsidRPr="002775AD" w:rsidRDefault="0085609A" w:rsidP="0085609A">
      <w:pPr>
        <w:pStyle w:val="ListParagraph"/>
        <w:spacing w:after="0" w:line="240" w:lineRule="auto"/>
        <w:rPr>
          <w:rFonts w:asciiTheme="majorHAnsi" w:hAnsiTheme="majorHAnsi" w:cstheme="majorHAnsi"/>
          <w:bCs/>
          <w:sz w:val="24"/>
          <w:szCs w:val="24"/>
        </w:rPr>
      </w:pPr>
      <w:r w:rsidRPr="002775AD">
        <w:rPr>
          <w:rFonts w:asciiTheme="majorHAnsi" w:hAnsiTheme="majorHAnsi" w:cstheme="majorHAnsi"/>
          <w:bCs/>
          <w:sz w:val="24"/>
          <w:szCs w:val="24"/>
        </w:rPr>
        <w:t>Role/Job Title:</w:t>
      </w:r>
      <w:r w:rsidRPr="002775AD">
        <w:rPr>
          <w:rFonts w:asciiTheme="majorHAnsi" w:hAnsiTheme="majorHAnsi" w:cstheme="majorHAnsi"/>
          <w:bCs/>
          <w:sz w:val="24"/>
          <w:szCs w:val="24"/>
        </w:rPr>
        <w:tab/>
        <w:t>Trustee</w:t>
      </w:r>
      <w:r w:rsidR="00D84D9D">
        <w:rPr>
          <w:rFonts w:asciiTheme="majorHAnsi" w:hAnsiTheme="majorHAnsi" w:cstheme="majorHAnsi"/>
          <w:bCs/>
          <w:sz w:val="24"/>
          <w:szCs w:val="24"/>
        </w:rPr>
        <w:t xml:space="preserve"> and Treasurer</w:t>
      </w:r>
    </w:p>
    <w:p w:rsidR="00352CAF" w:rsidRPr="00271853" w:rsidRDefault="00140A44" w:rsidP="00352CAF">
      <w:pPr>
        <w:pStyle w:val="ListParagraph"/>
        <w:numPr>
          <w:ilvl w:val="0"/>
          <w:numId w:val="22"/>
        </w:numPr>
        <w:spacing w:after="0" w:line="240" w:lineRule="auto"/>
        <w:rPr>
          <w:rFonts w:asciiTheme="majorHAnsi" w:hAnsiTheme="majorHAnsi" w:cstheme="majorHAnsi"/>
          <w:bCs/>
          <w:sz w:val="24"/>
          <w:szCs w:val="24"/>
        </w:rPr>
      </w:pPr>
      <w:r w:rsidRPr="00D84D9D">
        <w:rPr>
          <w:rFonts w:asciiTheme="majorHAnsi" w:hAnsiTheme="majorHAnsi" w:cstheme="majorHAnsi"/>
          <w:bCs/>
          <w:sz w:val="24"/>
          <w:szCs w:val="24"/>
        </w:rPr>
        <w:t>Name:</w:t>
      </w:r>
      <w:r w:rsidRPr="00D84D9D">
        <w:rPr>
          <w:rFonts w:asciiTheme="majorHAnsi" w:hAnsiTheme="majorHAnsi" w:cstheme="majorHAnsi"/>
          <w:bCs/>
          <w:sz w:val="24"/>
          <w:szCs w:val="24"/>
        </w:rPr>
        <w:tab/>
      </w:r>
      <w:r w:rsidRPr="00D84D9D">
        <w:rPr>
          <w:rFonts w:asciiTheme="majorHAnsi" w:hAnsiTheme="majorHAnsi" w:cstheme="majorHAnsi"/>
          <w:bCs/>
          <w:sz w:val="24"/>
          <w:szCs w:val="24"/>
        </w:rPr>
        <w:tab/>
      </w:r>
      <w:r w:rsidR="0085609A" w:rsidRPr="00D84D9D">
        <w:rPr>
          <w:rFonts w:asciiTheme="majorHAnsi" w:hAnsiTheme="majorHAnsi" w:cstheme="majorHAnsi"/>
          <w:bCs/>
          <w:sz w:val="24"/>
          <w:szCs w:val="24"/>
        </w:rPr>
        <w:t xml:space="preserve">James </w:t>
      </w:r>
      <w:r w:rsidR="007916CD" w:rsidRPr="00D84D9D">
        <w:rPr>
          <w:rFonts w:asciiTheme="majorHAnsi" w:hAnsiTheme="majorHAnsi" w:cstheme="majorHAnsi"/>
          <w:bCs/>
          <w:sz w:val="24"/>
          <w:szCs w:val="24"/>
        </w:rPr>
        <w:t>Brewer</w:t>
      </w:r>
      <w:r w:rsidRPr="00D84D9D">
        <w:rPr>
          <w:rFonts w:asciiTheme="majorHAnsi" w:hAnsiTheme="majorHAnsi" w:cstheme="majorHAnsi"/>
          <w:bCs/>
          <w:sz w:val="24"/>
          <w:szCs w:val="24"/>
        </w:rPr>
        <w:br/>
        <w:t>Role/Job Title:</w:t>
      </w:r>
      <w:r w:rsidRPr="00D84D9D">
        <w:rPr>
          <w:rFonts w:asciiTheme="majorHAnsi" w:hAnsiTheme="majorHAnsi" w:cstheme="majorHAnsi"/>
          <w:bCs/>
          <w:sz w:val="24"/>
          <w:szCs w:val="24"/>
        </w:rPr>
        <w:tab/>
        <w:t>Administrator / Volunteer</w:t>
      </w:r>
    </w:p>
    <w:p w:rsidR="006D6864" w:rsidRPr="00271853" w:rsidRDefault="006D6864" w:rsidP="006D6864">
      <w:pPr>
        <w:spacing w:before="100" w:beforeAutospacing="1" w:line="254" w:lineRule="auto"/>
        <w:rPr>
          <w:rFonts w:ascii="Calibri" w:hAnsi="Calibri" w:cs="Calibri"/>
          <w:b/>
        </w:rPr>
      </w:pPr>
      <w:r w:rsidRPr="00271853">
        <w:rPr>
          <w:rFonts w:ascii="Calibri" w:hAnsiTheme="majorHAnsi" w:cstheme="majorHAnsi"/>
          <w:b/>
          <w:bCs/>
          <w:sz w:val="24"/>
          <w:szCs w:val="24"/>
        </w:rPr>
        <w:t>4. Annual Budget</w:t>
      </w:r>
    </w:p>
    <w:p w:rsidR="006D6864" w:rsidRDefault="006D6864" w:rsidP="006D6864">
      <w:pPr>
        <w:pStyle w:val="ListParagraph"/>
        <w:ind w:hanging="360"/>
        <w:rPr>
          <w:rFonts w:ascii="Calibri" w:hAnsi="Calibri" w:cs="Calibri"/>
        </w:rPr>
      </w:pPr>
      <w:r>
        <w:rPr>
          <w:rFonts w:hAnsiTheme="majorHAnsi" w:cstheme="majorHAnsi"/>
          <w:bCs/>
          <w:sz w:val="24"/>
          <w:szCs w:val="24"/>
        </w:rPr>
        <w:t>a)</w:t>
      </w:r>
      <w:r>
        <w:rPr>
          <w:rFonts w:ascii="Times New Roman" w:hAnsi="Times New Roman" w:cs="Times New Roman"/>
          <w:bCs/>
          <w:sz w:val="14"/>
          <w:szCs w:val="14"/>
        </w:rPr>
        <w:t xml:space="preserve">      </w:t>
      </w:r>
      <w:r>
        <w:rPr>
          <w:rFonts w:hAnsiTheme="majorHAnsi" w:cstheme="majorHAnsi"/>
          <w:bCs/>
          <w:sz w:val="24"/>
          <w:szCs w:val="24"/>
        </w:rPr>
        <w:t>An annual budget, setting out the organisation</w:t>
      </w:r>
      <w:r>
        <w:rPr>
          <w:rFonts w:hAnsiTheme="majorHAnsi" w:cstheme="majorHAnsi"/>
          <w:bCs/>
          <w:sz w:val="24"/>
          <w:szCs w:val="24"/>
        </w:rPr>
        <w:t>’</w:t>
      </w:r>
      <w:r>
        <w:rPr>
          <w:rFonts w:hAnsiTheme="majorHAnsi" w:cstheme="majorHAnsi"/>
          <w:bCs/>
          <w:sz w:val="24"/>
          <w:szCs w:val="24"/>
        </w:rPr>
        <w:t>s financial plan for the year, will be prepared so that the Board of Trustees can approve it before the start of each financial year.</w:t>
      </w:r>
    </w:p>
    <w:p w:rsidR="006D6864" w:rsidRDefault="006D6864" w:rsidP="006D6864">
      <w:pPr>
        <w:pStyle w:val="ListParagraph"/>
        <w:ind w:hanging="360"/>
      </w:pPr>
      <w:r>
        <w:rPr>
          <w:rFonts w:hAnsiTheme="majorHAnsi" w:cstheme="majorHAnsi"/>
          <w:bCs/>
          <w:sz w:val="24"/>
          <w:szCs w:val="24"/>
        </w:rPr>
        <w:t>b)</w:t>
      </w:r>
      <w:r>
        <w:rPr>
          <w:rFonts w:ascii="Times New Roman" w:hAnsi="Times New Roman" w:cs="Times New Roman"/>
          <w:bCs/>
          <w:sz w:val="14"/>
          <w:szCs w:val="14"/>
        </w:rPr>
        <w:t xml:space="preserve">      </w:t>
      </w:r>
      <w:r>
        <w:rPr>
          <w:rFonts w:hAnsiTheme="majorHAnsi" w:cstheme="majorHAnsi"/>
          <w:bCs/>
          <w:sz w:val="24"/>
          <w:szCs w:val="24"/>
        </w:rPr>
        <w:t>The draft budget will be prepared by the following people:</w:t>
      </w:r>
    </w:p>
    <w:p w:rsidR="006D6864" w:rsidRDefault="006D6864" w:rsidP="006D6864">
      <w:pPr>
        <w:pStyle w:val="ListParagraph"/>
        <w:spacing w:after="0"/>
        <w:ind w:left="1440" w:hanging="360"/>
      </w:pPr>
      <w:r>
        <w:rPr>
          <w:sz w:val="24"/>
          <w:szCs w:val="24"/>
        </w:rPr>
        <w:t>o</w:t>
      </w:r>
      <w:r>
        <w:rPr>
          <w:rFonts w:ascii="Times New Roman" w:hAnsi="Times New Roman" w:cs="Times New Roman"/>
          <w:sz w:val="14"/>
          <w:szCs w:val="14"/>
        </w:rPr>
        <w:t xml:space="preserve">   </w:t>
      </w:r>
      <w:r>
        <w:rPr>
          <w:rFonts w:hAnsiTheme="majorHAnsi" w:cstheme="majorHAnsi"/>
          <w:bCs/>
          <w:sz w:val="24"/>
          <w:szCs w:val="24"/>
        </w:rPr>
        <w:t>Chair of the Board of Trustees</w:t>
      </w:r>
    </w:p>
    <w:p w:rsidR="006D6864" w:rsidRDefault="006D6864" w:rsidP="006D6864">
      <w:pPr>
        <w:pStyle w:val="ListParagraph"/>
        <w:spacing w:after="0"/>
        <w:ind w:left="1440" w:hanging="360"/>
      </w:pPr>
      <w:r>
        <w:rPr>
          <w:sz w:val="24"/>
          <w:szCs w:val="24"/>
        </w:rPr>
        <w:t>o</w:t>
      </w:r>
      <w:r>
        <w:rPr>
          <w:rFonts w:ascii="Times New Roman" w:hAnsi="Times New Roman" w:cs="Times New Roman"/>
          <w:sz w:val="14"/>
          <w:szCs w:val="14"/>
        </w:rPr>
        <w:t xml:space="preserve">   </w:t>
      </w:r>
      <w:r>
        <w:rPr>
          <w:rFonts w:hAnsiTheme="majorHAnsi" w:cstheme="majorHAnsi"/>
          <w:bCs/>
          <w:sz w:val="24"/>
          <w:szCs w:val="24"/>
        </w:rPr>
        <w:t>Treasurer</w:t>
      </w:r>
    </w:p>
    <w:p w:rsidR="006D6864" w:rsidRDefault="006D6864" w:rsidP="006D6864">
      <w:pPr>
        <w:pStyle w:val="ListParagraph"/>
        <w:ind w:hanging="360"/>
      </w:pPr>
      <w:r w:rsidRPr="002775AD">
        <w:rPr>
          <w:rFonts w:hAnsiTheme="majorHAnsi" w:cstheme="majorHAnsi"/>
          <w:bCs/>
          <w:sz w:val="24"/>
          <w:szCs w:val="24"/>
        </w:rPr>
        <w:t>c)</w:t>
      </w:r>
      <w:r w:rsidRPr="002775AD">
        <w:rPr>
          <w:rFonts w:ascii="Times New Roman" w:hAnsi="Times New Roman" w:cs="Times New Roman"/>
          <w:bCs/>
          <w:sz w:val="14"/>
          <w:szCs w:val="14"/>
        </w:rPr>
        <w:t xml:space="preserve">      </w:t>
      </w:r>
      <w:r w:rsidRPr="002775AD">
        <w:rPr>
          <w:rFonts w:hAnsiTheme="majorHAnsi" w:cstheme="majorHAnsi"/>
          <w:bCs/>
          <w:sz w:val="24"/>
          <w:szCs w:val="24"/>
        </w:rPr>
        <w:t xml:space="preserve">The budget submitted by </w:t>
      </w:r>
      <w:r w:rsidR="0085609A" w:rsidRPr="002775AD">
        <w:rPr>
          <w:rFonts w:hAnsiTheme="majorHAnsi" w:cstheme="majorHAnsi"/>
          <w:bCs/>
          <w:sz w:val="24"/>
          <w:szCs w:val="24"/>
        </w:rPr>
        <w:t xml:space="preserve">the Team Leader for </w:t>
      </w:r>
      <w:r w:rsidR="002775AD" w:rsidRPr="002775AD">
        <w:rPr>
          <w:rFonts w:hAnsiTheme="majorHAnsi" w:cstheme="majorHAnsi"/>
          <w:bCs/>
          <w:sz w:val="24"/>
          <w:szCs w:val="24"/>
        </w:rPr>
        <w:t xml:space="preserve">the </w:t>
      </w:r>
      <w:proofErr w:type="spellStart"/>
      <w:r w:rsidR="0085609A" w:rsidRPr="002775AD">
        <w:rPr>
          <w:rFonts w:hAnsiTheme="majorHAnsi" w:cstheme="majorHAnsi"/>
          <w:bCs/>
          <w:sz w:val="24"/>
          <w:szCs w:val="24"/>
        </w:rPr>
        <w:t>Nanderema</w:t>
      </w:r>
      <w:proofErr w:type="spellEnd"/>
      <w:r w:rsidR="0085609A" w:rsidRPr="002775AD">
        <w:rPr>
          <w:rFonts w:hAnsiTheme="majorHAnsi" w:cstheme="majorHAnsi"/>
          <w:bCs/>
          <w:sz w:val="24"/>
          <w:szCs w:val="24"/>
        </w:rPr>
        <w:t xml:space="preserve"> and Special Needs Project</w:t>
      </w:r>
      <w:r w:rsidRPr="002775AD">
        <w:rPr>
          <w:rFonts w:hAnsiTheme="majorHAnsi" w:cstheme="majorHAnsi"/>
          <w:bCs/>
          <w:sz w:val="24"/>
          <w:szCs w:val="24"/>
        </w:rPr>
        <w:t xml:space="preserve"> will be used as a starting point for the budget of </w:t>
      </w:r>
      <w:proofErr w:type="spellStart"/>
      <w:r w:rsidRPr="002775AD">
        <w:rPr>
          <w:rFonts w:hAnsiTheme="majorHAnsi" w:cstheme="majorHAnsi"/>
          <w:bCs/>
          <w:sz w:val="24"/>
          <w:szCs w:val="24"/>
        </w:rPr>
        <w:t>Uzima</w:t>
      </w:r>
      <w:proofErr w:type="spellEnd"/>
      <w:r w:rsidRPr="002775AD">
        <w:rPr>
          <w:rFonts w:hAnsiTheme="majorHAnsi" w:cstheme="majorHAnsi"/>
          <w:bCs/>
          <w:sz w:val="24"/>
          <w:szCs w:val="24"/>
        </w:rPr>
        <w:t xml:space="preserve"> In Our Hands.</w:t>
      </w:r>
    </w:p>
    <w:p w:rsidR="00352CAF" w:rsidRPr="00271853" w:rsidRDefault="00352CAF" w:rsidP="00141911">
      <w:pPr>
        <w:rPr>
          <w:rFonts w:asciiTheme="majorHAnsi" w:hAnsiTheme="majorHAnsi" w:cstheme="majorHAnsi"/>
          <w:b/>
          <w:bCs/>
          <w:sz w:val="24"/>
          <w:szCs w:val="24"/>
        </w:rPr>
      </w:pPr>
      <w:r w:rsidRPr="00271853">
        <w:rPr>
          <w:rFonts w:asciiTheme="majorHAnsi" w:hAnsiTheme="majorHAnsi" w:cstheme="majorHAnsi"/>
          <w:b/>
          <w:bCs/>
          <w:sz w:val="24"/>
          <w:szCs w:val="24"/>
        </w:rPr>
        <w:t>5. Financial Reports</w:t>
      </w:r>
    </w:p>
    <w:p w:rsidR="006D6864" w:rsidRPr="006D6864" w:rsidRDefault="006D6864" w:rsidP="006D6864">
      <w:pPr>
        <w:pStyle w:val="ListParagraph"/>
        <w:rPr>
          <w:rFonts w:ascii="Times New Roman" w:hAnsi="Times New Roman" w:cs="Times New Roman"/>
          <w:bCs/>
          <w:sz w:val="14"/>
          <w:szCs w:val="14"/>
        </w:rPr>
      </w:pPr>
    </w:p>
    <w:p w:rsidR="00352CAF" w:rsidRPr="00140A44" w:rsidRDefault="00352CAF" w:rsidP="00140A44">
      <w:pPr>
        <w:pStyle w:val="ListParagraph"/>
        <w:numPr>
          <w:ilvl w:val="0"/>
          <w:numId w:val="27"/>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A financial report will be prepared for every Board of Trustees meeting.</w:t>
      </w:r>
    </w:p>
    <w:p w:rsidR="00352CAF" w:rsidRPr="00140A44" w:rsidRDefault="00352CAF" w:rsidP="00140A44">
      <w:pPr>
        <w:pStyle w:val="ListParagraph"/>
        <w:numPr>
          <w:ilvl w:val="0"/>
          <w:numId w:val="27"/>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The financial report will consist of:</w:t>
      </w:r>
    </w:p>
    <w:p w:rsidR="00352CAF" w:rsidRPr="00140A44" w:rsidRDefault="00140A44" w:rsidP="00140A44">
      <w:pPr>
        <w:pStyle w:val="ListParagraph"/>
        <w:numPr>
          <w:ilvl w:val="0"/>
          <w:numId w:val="27"/>
        </w:numPr>
        <w:spacing w:after="0" w:line="240" w:lineRule="auto"/>
        <w:rPr>
          <w:rFonts w:asciiTheme="majorHAnsi" w:hAnsiTheme="majorHAnsi" w:cstheme="majorHAnsi"/>
          <w:bCs/>
          <w:sz w:val="24"/>
          <w:szCs w:val="24"/>
        </w:rPr>
      </w:pPr>
      <w:r>
        <w:rPr>
          <w:rFonts w:asciiTheme="majorHAnsi" w:hAnsiTheme="majorHAnsi" w:cstheme="majorHAnsi"/>
          <w:bCs/>
          <w:sz w:val="24"/>
          <w:szCs w:val="24"/>
        </w:rPr>
        <w:t>Income and expenditure</w:t>
      </w:r>
    </w:p>
    <w:p w:rsidR="00352CAF" w:rsidRDefault="00352CAF" w:rsidP="00140A44">
      <w:pPr>
        <w:pStyle w:val="ListParagraph"/>
        <w:numPr>
          <w:ilvl w:val="0"/>
          <w:numId w:val="27"/>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Balance</w:t>
      </w:r>
      <w:r w:rsidR="00140A44">
        <w:rPr>
          <w:rFonts w:asciiTheme="majorHAnsi" w:hAnsiTheme="majorHAnsi" w:cstheme="majorHAnsi"/>
          <w:bCs/>
          <w:sz w:val="24"/>
          <w:szCs w:val="24"/>
        </w:rPr>
        <w:t>s</w:t>
      </w:r>
    </w:p>
    <w:p w:rsidR="00352CAF" w:rsidRPr="00140A44" w:rsidRDefault="00352CAF" w:rsidP="00140A44">
      <w:pPr>
        <w:pStyle w:val="ListParagraph"/>
        <w:numPr>
          <w:ilvl w:val="0"/>
          <w:numId w:val="27"/>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 xml:space="preserve">Each Financial Report will be circulated to all </w:t>
      </w:r>
      <w:r w:rsidR="00140A44">
        <w:rPr>
          <w:rFonts w:asciiTheme="majorHAnsi" w:hAnsiTheme="majorHAnsi" w:cstheme="majorHAnsi"/>
          <w:bCs/>
          <w:sz w:val="24"/>
          <w:szCs w:val="24"/>
        </w:rPr>
        <w:t xml:space="preserve">the </w:t>
      </w:r>
      <w:r w:rsidRPr="00140A44">
        <w:rPr>
          <w:rFonts w:asciiTheme="majorHAnsi" w:hAnsiTheme="majorHAnsi" w:cstheme="majorHAnsi"/>
          <w:bCs/>
          <w:sz w:val="24"/>
          <w:szCs w:val="24"/>
        </w:rPr>
        <w:t>Trustees discussed at the following committee meeting.</w:t>
      </w:r>
    </w:p>
    <w:p w:rsidR="00352CAF" w:rsidRDefault="00352CAF" w:rsidP="00140A44">
      <w:pPr>
        <w:pStyle w:val="ListParagraph"/>
        <w:numPr>
          <w:ilvl w:val="0"/>
          <w:numId w:val="27"/>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 xml:space="preserve">The reports will be prepared by the </w:t>
      </w:r>
      <w:r w:rsidR="00140A44">
        <w:rPr>
          <w:rFonts w:asciiTheme="majorHAnsi" w:hAnsiTheme="majorHAnsi" w:cstheme="majorHAnsi"/>
          <w:bCs/>
          <w:sz w:val="24"/>
          <w:szCs w:val="24"/>
        </w:rPr>
        <w:t>administrator on behalf of the Treasurer</w:t>
      </w:r>
      <w:r w:rsidR="007245D1">
        <w:rPr>
          <w:rFonts w:asciiTheme="majorHAnsi" w:hAnsiTheme="majorHAnsi" w:cstheme="majorHAnsi"/>
          <w:bCs/>
          <w:sz w:val="24"/>
          <w:szCs w:val="24"/>
        </w:rPr>
        <w:t>, following a check list.</w:t>
      </w:r>
    </w:p>
    <w:p w:rsidR="0085609A" w:rsidRPr="002775AD" w:rsidRDefault="0085609A" w:rsidP="006D6864">
      <w:pPr>
        <w:pStyle w:val="ListParagraph"/>
        <w:numPr>
          <w:ilvl w:val="0"/>
          <w:numId w:val="27"/>
        </w:numPr>
      </w:pPr>
      <w:r w:rsidRPr="002775AD">
        <w:rPr>
          <w:rFonts w:hAnsiTheme="majorHAnsi" w:cstheme="majorHAnsi"/>
          <w:bCs/>
          <w:sz w:val="24"/>
          <w:szCs w:val="24"/>
        </w:rPr>
        <w:t>Grants will be sent three times annually to coincide with the three terms in the Kenyan school c</w:t>
      </w:r>
      <w:r w:rsidR="00AE56AA" w:rsidRPr="002775AD">
        <w:rPr>
          <w:rFonts w:hAnsiTheme="majorHAnsi" w:cstheme="majorHAnsi"/>
          <w:bCs/>
          <w:sz w:val="24"/>
          <w:szCs w:val="24"/>
        </w:rPr>
        <w:t>alendar</w:t>
      </w:r>
      <w:r w:rsidR="00EF17A9" w:rsidRPr="002775AD">
        <w:rPr>
          <w:rFonts w:hAnsiTheme="majorHAnsi" w:cstheme="majorHAnsi"/>
          <w:bCs/>
          <w:sz w:val="24"/>
          <w:szCs w:val="24"/>
        </w:rPr>
        <w:t xml:space="preserve"> and will include sufficient funds to cover school holidays.</w:t>
      </w:r>
    </w:p>
    <w:p w:rsidR="00AE56AA" w:rsidRPr="002775AD" w:rsidRDefault="00EF17A9" w:rsidP="00AE56AA">
      <w:pPr>
        <w:pStyle w:val="ListParagraph"/>
        <w:numPr>
          <w:ilvl w:val="0"/>
          <w:numId w:val="27"/>
        </w:numPr>
      </w:pPr>
      <w:r w:rsidRPr="002775AD">
        <w:rPr>
          <w:rFonts w:hAnsiTheme="majorHAnsi" w:cstheme="majorHAnsi"/>
          <w:bCs/>
          <w:sz w:val="24"/>
          <w:szCs w:val="24"/>
        </w:rPr>
        <w:t>Before the agreed amount</w:t>
      </w:r>
      <w:r w:rsidR="00AE56AA" w:rsidRPr="002775AD">
        <w:rPr>
          <w:rFonts w:hAnsiTheme="majorHAnsi" w:cstheme="majorHAnsi"/>
          <w:bCs/>
          <w:sz w:val="24"/>
          <w:szCs w:val="24"/>
        </w:rPr>
        <w:t xml:space="preserve"> is sent to Kenya for the following term the trustees will review the accounts of the </w:t>
      </w:r>
      <w:proofErr w:type="spellStart"/>
      <w:r w:rsidR="00AE56AA" w:rsidRPr="002775AD">
        <w:rPr>
          <w:rFonts w:hAnsiTheme="majorHAnsi" w:cstheme="majorHAnsi"/>
          <w:bCs/>
          <w:sz w:val="24"/>
          <w:szCs w:val="24"/>
        </w:rPr>
        <w:t>Nanderema</w:t>
      </w:r>
      <w:proofErr w:type="spellEnd"/>
      <w:r w:rsidR="00AE56AA" w:rsidRPr="002775AD">
        <w:rPr>
          <w:rFonts w:hAnsiTheme="majorHAnsi" w:cstheme="majorHAnsi"/>
          <w:bCs/>
          <w:sz w:val="24"/>
          <w:szCs w:val="24"/>
        </w:rPr>
        <w:t xml:space="preserve"> and Special Needs Project, to ensure the issued grants are received and used appropriately. </w:t>
      </w:r>
    </w:p>
    <w:p w:rsidR="007245D1" w:rsidRDefault="007245D1" w:rsidP="007245D1">
      <w:pPr>
        <w:spacing w:after="0" w:line="240" w:lineRule="auto"/>
        <w:rPr>
          <w:rFonts w:asciiTheme="majorHAnsi" w:hAnsiTheme="majorHAnsi" w:cstheme="majorHAnsi"/>
          <w:bCs/>
          <w:sz w:val="24"/>
          <w:szCs w:val="24"/>
        </w:rPr>
      </w:pPr>
    </w:p>
    <w:p w:rsidR="007245D1" w:rsidRPr="00271853" w:rsidRDefault="007245D1" w:rsidP="007245D1">
      <w:pPr>
        <w:spacing w:after="0" w:line="240" w:lineRule="auto"/>
        <w:rPr>
          <w:rFonts w:asciiTheme="majorHAnsi" w:hAnsiTheme="majorHAnsi" w:cstheme="majorHAnsi"/>
          <w:b/>
          <w:bCs/>
          <w:sz w:val="24"/>
          <w:szCs w:val="24"/>
        </w:rPr>
      </w:pPr>
      <w:r w:rsidRPr="00271853">
        <w:rPr>
          <w:rFonts w:asciiTheme="majorHAnsi" w:hAnsiTheme="majorHAnsi" w:cstheme="majorHAnsi"/>
          <w:b/>
          <w:bCs/>
          <w:sz w:val="24"/>
          <w:szCs w:val="24"/>
        </w:rPr>
        <w:t>6. Annual Report</w:t>
      </w:r>
    </w:p>
    <w:p w:rsidR="007245D1" w:rsidRDefault="00456AC9" w:rsidP="007245D1">
      <w:pPr>
        <w:pStyle w:val="ListParagraph"/>
        <w:numPr>
          <w:ilvl w:val="0"/>
          <w:numId w:val="42"/>
        </w:numPr>
        <w:spacing w:after="0" w:line="240" w:lineRule="auto"/>
        <w:rPr>
          <w:rFonts w:asciiTheme="majorHAnsi" w:hAnsiTheme="majorHAnsi" w:cstheme="majorHAnsi"/>
          <w:bCs/>
          <w:sz w:val="24"/>
          <w:szCs w:val="24"/>
        </w:rPr>
      </w:pPr>
      <w:r>
        <w:rPr>
          <w:rFonts w:asciiTheme="majorHAnsi" w:hAnsiTheme="majorHAnsi" w:cstheme="majorHAnsi"/>
          <w:bCs/>
          <w:sz w:val="24"/>
          <w:szCs w:val="24"/>
        </w:rPr>
        <w:t>W</w:t>
      </w:r>
      <w:r w:rsidR="008E4FF7">
        <w:rPr>
          <w:rFonts w:asciiTheme="majorHAnsi" w:hAnsiTheme="majorHAnsi" w:cstheme="majorHAnsi"/>
          <w:bCs/>
          <w:sz w:val="24"/>
          <w:szCs w:val="24"/>
        </w:rPr>
        <w:t xml:space="preserve">ith input from all </w:t>
      </w:r>
      <w:r>
        <w:rPr>
          <w:rFonts w:asciiTheme="majorHAnsi" w:hAnsiTheme="majorHAnsi" w:cstheme="majorHAnsi"/>
          <w:bCs/>
          <w:sz w:val="24"/>
          <w:szCs w:val="24"/>
        </w:rPr>
        <w:t xml:space="preserve">the </w:t>
      </w:r>
      <w:r w:rsidR="008E4FF7">
        <w:rPr>
          <w:rFonts w:asciiTheme="majorHAnsi" w:hAnsiTheme="majorHAnsi" w:cstheme="majorHAnsi"/>
          <w:bCs/>
          <w:sz w:val="24"/>
          <w:szCs w:val="24"/>
        </w:rPr>
        <w:t>Trustees, the Chair</w:t>
      </w:r>
      <w:r w:rsidR="007245D1">
        <w:rPr>
          <w:rFonts w:asciiTheme="majorHAnsi" w:hAnsiTheme="majorHAnsi" w:cstheme="majorHAnsi"/>
          <w:bCs/>
          <w:sz w:val="24"/>
          <w:szCs w:val="24"/>
        </w:rPr>
        <w:t xml:space="preserve"> will draft the annual report.</w:t>
      </w:r>
      <w:r w:rsidR="008E4FF7">
        <w:rPr>
          <w:rFonts w:asciiTheme="majorHAnsi" w:hAnsiTheme="majorHAnsi" w:cstheme="majorHAnsi"/>
          <w:bCs/>
          <w:sz w:val="24"/>
          <w:szCs w:val="24"/>
        </w:rPr>
        <w:t xml:space="preserve"> The annual return (financial), contained within the Report, will be prepared by the Administrator.</w:t>
      </w:r>
    </w:p>
    <w:p w:rsidR="007245D1" w:rsidRDefault="007245D1" w:rsidP="007245D1">
      <w:pPr>
        <w:pStyle w:val="ListParagraph"/>
        <w:numPr>
          <w:ilvl w:val="0"/>
          <w:numId w:val="42"/>
        </w:numPr>
        <w:spacing w:after="0" w:line="240" w:lineRule="auto"/>
        <w:rPr>
          <w:rFonts w:asciiTheme="majorHAnsi" w:hAnsiTheme="majorHAnsi" w:cstheme="majorHAnsi"/>
          <w:bCs/>
          <w:sz w:val="24"/>
          <w:szCs w:val="24"/>
        </w:rPr>
      </w:pPr>
      <w:r>
        <w:rPr>
          <w:rFonts w:asciiTheme="majorHAnsi" w:hAnsiTheme="majorHAnsi" w:cstheme="majorHAnsi"/>
          <w:bCs/>
          <w:sz w:val="24"/>
          <w:szCs w:val="24"/>
        </w:rPr>
        <w:t>The financials will be examined by an independent examiner</w:t>
      </w:r>
    </w:p>
    <w:p w:rsidR="007245D1" w:rsidRDefault="007245D1" w:rsidP="007245D1">
      <w:pPr>
        <w:pStyle w:val="ListParagraph"/>
        <w:numPr>
          <w:ilvl w:val="0"/>
          <w:numId w:val="42"/>
        </w:num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The annual report will be approved by the Trustees in a board meeting and this must be </w:t>
      </w:r>
      <w:proofErr w:type="spellStart"/>
      <w:r>
        <w:rPr>
          <w:rFonts w:asciiTheme="majorHAnsi" w:hAnsiTheme="majorHAnsi" w:cstheme="majorHAnsi"/>
          <w:bCs/>
          <w:sz w:val="24"/>
          <w:szCs w:val="24"/>
        </w:rPr>
        <w:t>minuted</w:t>
      </w:r>
      <w:proofErr w:type="spellEnd"/>
      <w:r>
        <w:rPr>
          <w:rFonts w:asciiTheme="majorHAnsi" w:hAnsiTheme="majorHAnsi" w:cstheme="majorHAnsi"/>
          <w:bCs/>
          <w:sz w:val="24"/>
          <w:szCs w:val="24"/>
        </w:rPr>
        <w:t>.</w:t>
      </w:r>
    </w:p>
    <w:p w:rsidR="007245D1" w:rsidRPr="007245D1" w:rsidRDefault="008E4FF7" w:rsidP="007245D1">
      <w:pPr>
        <w:pStyle w:val="ListParagraph"/>
        <w:numPr>
          <w:ilvl w:val="0"/>
          <w:numId w:val="42"/>
        </w:numPr>
        <w:spacing w:after="0" w:line="240" w:lineRule="auto"/>
        <w:rPr>
          <w:rFonts w:asciiTheme="majorHAnsi" w:hAnsiTheme="majorHAnsi" w:cstheme="majorHAnsi"/>
          <w:bCs/>
          <w:sz w:val="24"/>
          <w:szCs w:val="24"/>
        </w:rPr>
      </w:pPr>
      <w:r>
        <w:rPr>
          <w:rFonts w:asciiTheme="majorHAnsi" w:hAnsiTheme="majorHAnsi" w:cstheme="majorHAnsi"/>
          <w:bCs/>
          <w:sz w:val="24"/>
          <w:szCs w:val="24"/>
        </w:rPr>
        <w:t>The Chair</w:t>
      </w:r>
      <w:r w:rsidR="007245D1">
        <w:rPr>
          <w:rFonts w:asciiTheme="majorHAnsi" w:hAnsiTheme="majorHAnsi" w:cstheme="majorHAnsi"/>
          <w:bCs/>
          <w:sz w:val="24"/>
          <w:szCs w:val="24"/>
        </w:rPr>
        <w:t xml:space="preserve"> will file the report with the Charity Commissioners.</w:t>
      </w:r>
    </w:p>
    <w:p w:rsidR="00352CAF" w:rsidRPr="00352CAF" w:rsidRDefault="00352CAF" w:rsidP="00352CAF">
      <w:pPr>
        <w:spacing w:after="0" w:line="240" w:lineRule="auto"/>
        <w:rPr>
          <w:rFonts w:asciiTheme="majorHAnsi" w:hAnsiTheme="majorHAnsi" w:cstheme="majorHAnsi"/>
          <w:bCs/>
          <w:sz w:val="24"/>
          <w:szCs w:val="24"/>
        </w:rPr>
      </w:pPr>
    </w:p>
    <w:p w:rsidR="00352CAF" w:rsidRPr="00D84D9D" w:rsidRDefault="007245D1" w:rsidP="00352CAF">
      <w:pPr>
        <w:spacing w:after="0" w:line="240" w:lineRule="auto"/>
        <w:rPr>
          <w:rFonts w:asciiTheme="majorHAnsi" w:hAnsiTheme="majorHAnsi" w:cstheme="majorHAnsi"/>
          <w:bCs/>
          <w:i/>
          <w:sz w:val="24"/>
          <w:szCs w:val="24"/>
        </w:rPr>
      </w:pPr>
      <w:r w:rsidRPr="00271853">
        <w:rPr>
          <w:rFonts w:asciiTheme="majorHAnsi" w:hAnsiTheme="majorHAnsi" w:cstheme="majorHAnsi"/>
          <w:b/>
          <w:bCs/>
          <w:sz w:val="24"/>
          <w:szCs w:val="24"/>
        </w:rPr>
        <w:t>7</w:t>
      </w:r>
      <w:r w:rsidR="00352CAF" w:rsidRPr="00271853">
        <w:rPr>
          <w:rFonts w:asciiTheme="majorHAnsi" w:hAnsiTheme="majorHAnsi" w:cstheme="majorHAnsi"/>
          <w:b/>
          <w:bCs/>
          <w:sz w:val="24"/>
          <w:szCs w:val="24"/>
        </w:rPr>
        <w:t>. Accounting and other financial records</w:t>
      </w:r>
      <w:r w:rsidR="00D84D9D">
        <w:rPr>
          <w:rFonts w:asciiTheme="majorHAnsi" w:hAnsiTheme="majorHAnsi" w:cstheme="majorHAnsi"/>
          <w:bCs/>
          <w:sz w:val="24"/>
          <w:szCs w:val="24"/>
        </w:rPr>
        <w:t xml:space="preserve"> </w:t>
      </w:r>
      <w:r w:rsidR="00D84D9D">
        <w:rPr>
          <w:rFonts w:asciiTheme="majorHAnsi" w:hAnsiTheme="majorHAnsi" w:cstheme="majorHAnsi"/>
          <w:bCs/>
          <w:i/>
          <w:sz w:val="24"/>
          <w:szCs w:val="24"/>
        </w:rPr>
        <w:t>(maintained by Administrator)</w:t>
      </w:r>
    </w:p>
    <w:p w:rsidR="00352CAF" w:rsidRPr="00140A44" w:rsidRDefault="00352CAF" w:rsidP="00140A44">
      <w:pPr>
        <w:pStyle w:val="ListParagraph"/>
        <w:numPr>
          <w:ilvl w:val="0"/>
          <w:numId w:val="29"/>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 xml:space="preserve">The organisation maintains a </w:t>
      </w:r>
      <w:r w:rsidR="007245D1">
        <w:rPr>
          <w:rFonts w:asciiTheme="majorHAnsi" w:hAnsiTheme="majorHAnsi" w:cstheme="majorHAnsi"/>
          <w:bCs/>
          <w:sz w:val="24"/>
          <w:szCs w:val="24"/>
        </w:rPr>
        <w:t xml:space="preserve">financial system in the form of an excel spreadsheet in </w:t>
      </w:r>
      <w:r w:rsidRPr="00140A44">
        <w:rPr>
          <w:rFonts w:asciiTheme="majorHAnsi" w:hAnsiTheme="majorHAnsi" w:cstheme="majorHAnsi"/>
          <w:bCs/>
          <w:sz w:val="24"/>
          <w:szCs w:val="24"/>
        </w:rPr>
        <w:t xml:space="preserve"> which </w:t>
      </w:r>
      <w:r w:rsidR="007245D1">
        <w:rPr>
          <w:rFonts w:asciiTheme="majorHAnsi" w:hAnsiTheme="majorHAnsi" w:cstheme="majorHAnsi"/>
          <w:bCs/>
          <w:sz w:val="24"/>
          <w:szCs w:val="24"/>
        </w:rPr>
        <w:t xml:space="preserve">is </w:t>
      </w:r>
      <w:r w:rsidRPr="00140A44">
        <w:rPr>
          <w:rFonts w:asciiTheme="majorHAnsi" w:hAnsiTheme="majorHAnsi" w:cstheme="majorHAnsi"/>
          <w:bCs/>
          <w:sz w:val="24"/>
          <w:szCs w:val="24"/>
        </w:rPr>
        <w:t>record</w:t>
      </w:r>
      <w:r w:rsidR="007245D1">
        <w:rPr>
          <w:rFonts w:asciiTheme="majorHAnsi" w:hAnsiTheme="majorHAnsi" w:cstheme="majorHAnsi"/>
          <w:bCs/>
          <w:sz w:val="24"/>
          <w:szCs w:val="24"/>
        </w:rPr>
        <w:t>ed</w:t>
      </w:r>
      <w:r w:rsidRPr="00140A44">
        <w:rPr>
          <w:rFonts w:asciiTheme="majorHAnsi" w:hAnsiTheme="majorHAnsi" w:cstheme="majorHAnsi"/>
          <w:bCs/>
          <w:sz w:val="24"/>
          <w:szCs w:val="24"/>
        </w:rPr>
        <w:t>:</w:t>
      </w:r>
    </w:p>
    <w:p w:rsidR="00352CAF" w:rsidRDefault="00352CAF" w:rsidP="00140A44">
      <w:pPr>
        <w:pStyle w:val="ListParagraph"/>
        <w:numPr>
          <w:ilvl w:val="1"/>
          <w:numId w:val="18"/>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Cheques and cash received and banked</w:t>
      </w:r>
    </w:p>
    <w:p w:rsidR="00140A44" w:rsidRPr="00140A44" w:rsidRDefault="00140A44" w:rsidP="00140A44">
      <w:pPr>
        <w:pStyle w:val="ListParagraph"/>
        <w:numPr>
          <w:ilvl w:val="1"/>
          <w:numId w:val="18"/>
        </w:numPr>
        <w:spacing w:after="0" w:line="240" w:lineRule="auto"/>
        <w:rPr>
          <w:rFonts w:asciiTheme="majorHAnsi" w:hAnsiTheme="majorHAnsi" w:cstheme="majorHAnsi"/>
          <w:bCs/>
          <w:sz w:val="24"/>
          <w:szCs w:val="24"/>
        </w:rPr>
      </w:pPr>
      <w:r>
        <w:rPr>
          <w:rFonts w:asciiTheme="majorHAnsi" w:hAnsiTheme="majorHAnsi" w:cstheme="majorHAnsi"/>
          <w:bCs/>
          <w:sz w:val="24"/>
          <w:szCs w:val="24"/>
        </w:rPr>
        <w:t>Electronic Donations received</w:t>
      </w:r>
    </w:p>
    <w:p w:rsidR="00E14933" w:rsidRDefault="00352CAF" w:rsidP="00352CAF">
      <w:pPr>
        <w:pStyle w:val="ListParagraph"/>
        <w:numPr>
          <w:ilvl w:val="1"/>
          <w:numId w:val="18"/>
        </w:numPr>
        <w:spacing w:after="0" w:line="240" w:lineRule="auto"/>
        <w:rPr>
          <w:rFonts w:asciiTheme="majorHAnsi" w:hAnsiTheme="majorHAnsi" w:cstheme="majorHAnsi"/>
          <w:bCs/>
          <w:sz w:val="24"/>
          <w:szCs w:val="24"/>
        </w:rPr>
      </w:pPr>
      <w:r w:rsidRPr="00140A44">
        <w:rPr>
          <w:rFonts w:asciiTheme="majorHAnsi" w:hAnsiTheme="majorHAnsi" w:cstheme="majorHAnsi"/>
          <w:bCs/>
          <w:sz w:val="24"/>
          <w:szCs w:val="24"/>
        </w:rPr>
        <w:t>Cheque payments, Internet Banking Transfers and other amounts paid from the bank accounts</w:t>
      </w:r>
    </w:p>
    <w:p w:rsidR="00352CAF" w:rsidRDefault="00352CAF" w:rsidP="00352CAF">
      <w:pPr>
        <w:pStyle w:val="ListParagraph"/>
        <w:numPr>
          <w:ilvl w:val="0"/>
          <w:numId w:val="29"/>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 xml:space="preserve">Every transaction will be entered into the </w:t>
      </w:r>
      <w:r w:rsidR="007245D1">
        <w:rPr>
          <w:rFonts w:asciiTheme="majorHAnsi" w:hAnsiTheme="majorHAnsi" w:cstheme="majorHAnsi"/>
          <w:bCs/>
          <w:sz w:val="24"/>
          <w:szCs w:val="24"/>
        </w:rPr>
        <w:t xml:space="preserve">system </w:t>
      </w:r>
      <w:r w:rsidRPr="00E14933">
        <w:rPr>
          <w:rFonts w:asciiTheme="majorHAnsi" w:hAnsiTheme="majorHAnsi" w:cstheme="majorHAnsi"/>
          <w:bCs/>
          <w:sz w:val="24"/>
          <w:szCs w:val="24"/>
        </w:rPr>
        <w:t>and will include:</w:t>
      </w:r>
    </w:p>
    <w:p w:rsidR="00E14933" w:rsidRDefault="00352CAF" w:rsidP="00E14933">
      <w:pPr>
        <w:pStyle w:val="ListParagraph"/>
        <w:numPr>
          <w:ilvl w:val="1"/>
          <w:numId w:val="29"/>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The date of the transaction</w:t>
      </w:r>
    </w:p>
    <w:p w:rsidR="00E14933" w:rsidRDefault="00352CAF" w:rsidP="00E14933">
      <w:pPr>
        <w:pStyle w:val="ListParagraph"/>
        <w:numPr>
          <w:ilvl w:val="1"/>
          <w:numId w:val="29"/>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The name of the person money was received from or paid to and the full amount</w:t>
      </w:r>
    </w:p>
    <w:p w:rsidR="00E14933" w:rsidRDefault="00352CAF" w:rsidP="00E14933">
      <w:pPr>
        <w:pStyle w:val="ListParagraph"/>
        <w:numPr>
          <w:ilvl w:val="1"/>
          <w:numId w:val="29"/>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A brief description of why the money was received or paid</w:t>
      </w:r>
    </w:p>
    <w:p w:rsidR="00E14933" w:rsidRDefault="00352CAF" w:rsidP="00352CAF">
      <w:pPr>
        <w:pStyle w:val="ListParagraph"/>
        <w:numPr>
          <w:ilvl w:val="1"/>
          <w:numId w:val="29"/>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An analysis of each amount under its relevant budget heading, where applicable</w:t>
      </w:r>
    </w:p>
    <w:p w:rsidR="00352CAF" w:rsidRDefault="00352CAF" w:rsidP="00E14933">
      <w:pPr>
        <w:pStyle w:val="ListParagraph"/>
        <w:numPr>
          <w:ilvl w:val="0"/>
          <w:numId w:val="29"/>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 xml:space="preserve">All documents relating to receipts and payments will be filed </w:t>
      </w:r>
      <w:r w:rsidR="00E14933">
        <w:rPr>
          <w:rFonts w:asciiTheme="majorHAnsi" w:hAnsiTheme="majorHAnsi" w:cstheme="majorHAnsi"/>
          <w:bCs/>
          <w:sz w:val="24"/>
          <w:szCs w:val="24"/>
        </w:rPr>
        <w:t>on the shared drive (Mega)</w:t>
      </w:r>
    </w:p>
    <w:p w:rsidR="00E14933" w:rsidRDefault="00352CAF" w:rsidP="00E14933">
      <w:pPr>
        <w:pStyle w:val="ListParagraph"/>
        <w:numPr>
          <w:ilvl w:val="0"/>
          <w:numId w:val="29"/>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A regular backup copy will be taken</w:t>
      </w:r>
      <w:r w:rsidR="00E14933">
        <w:rPr>
          <w:rFonts w:asciiTheme="majorHAnsi" w:hAnsiTheme="majorHAnsi" w:cstheme="majorHAnsi"/>
          <w:bCs/>
          <w:sz w:val="24"/>
          <w:szCs w:val="24"/>
        </w:rPr>
        <w:t xml:space="preserve"> by the Administrator and the Chair of the Board of Trustees</w:t>
      </w:r>
    </w:p>
    <w:p w:rsidR="00352CAF" w:rsidRPr="00271853" w:rsidRDefault="007245D1" w:rsidP="00352CAF">
      <w:pPr>
        <w:spacing w:after="0" w:line="240" w:lineRule="auto"/>
        <w:rPr>
          <w:rFonts w:asciiTheme="majorHAnsi" w:hAnsiTheme="majorHAnsi" w:cstheme="majorHAnsi"/>
          <w:b/>
          <w:bCs/>
          <w:sz w:val="24"/>
          <w:szCs w:val="24"/>
        </w:rPr>
      </w:pPr>
      <w:r w:rsidRPr="00271853">
        <w:rPr>
          <w:rFonts w:asciiTheme="majorHAnsi" w:hAnsiTheme="majorHAnsi" w:cstheme="majorHAnsi"/>
          <w:b/>
          <w:bCs/>
          <w:sz w:val="24"/>
          <w:szCs w:val="24"/>
        </w:rPr>
        <w:t>8</w:t>
      </w:r>
      <w:r w:rsidR="00352CAF" w:rsidRPr="00271853">
        <w:rPr>
          <w:rFonts w:asciiTheme="majorHAnsi" w:hAnsiTheme="majorHAnsi" w:cstheme="majorHAnsi"/>
          <w:b/>
          <w:bCs/>
          <w:sz w:val="24"/>
          <w:szCs w:val="24"/>
        </w:rPr>
        <w:t>. Authorisation and Payment</w:t>
      </w:r>
    </w:p>
    <w:p w:rsidR="00E14933" w:rsidRDefault="00E14933" w:rsidP="00E14933">
      <w:pPr>
        <w:pStyle w:val="ListParagraph"/>
        <w:numPr>
          <w:ilvl w:val="0"/>
          <w:numId w:val="33"/>
        </w:num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All expenditure, grants paid and purchases must be approved by the Board of Trustees, which must be </w:t>
      </w:r>
      <w:proofErr w:type="spellStart"/>
      <w:r>
        <w:rPr>
          <w:rFonts w:asciiTheme="majorHAnsi" w:hAnsiTheme="majorHAnsi" w:cstheme="majorHAnsi"/>
          <w:bCs/>
          <w:sz w:val="24"/>
          <w:szCs w:val="24"/>
        </w:rPr>
        <w:t>minuted</w:t>
      </w:r>
      <w:proofErr w:type="spellEnd"/>
      <w:r>
        <w:rPr>
          <w:rFonts w:asciiTheme="majorHAnsi" w:hAnsiTheme="majorHAnsi" w:cstheme="majorHAnsi"/>
          <w:bCs/>
          <w:sz w:val="24"/>
          <w:szCs w:val="24"/>
        </w:rPr>
        <w:t>.</w:t>
      </w:r>
    </w:p>
    <w:p w:rsidR="00352CAF" w:rsidRPr="00E14933" w:rsidRDefault="00352CAF" w:rsidP="00E14933">
      <w:pPr>
        <w:pStyle w:val="ListParagraph"/>
        <w:numPr>
          <w:ilvl w:val="0"/>
          <w:numId w:val="33"/>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No Board of Trustees or staff member may authorise payment to themselves, their partner or relatives.</w:t>
      </w:r>
    </w:p>
    <w:p w:rsidR="00352CAF" w:rsidRPr="00E14933" w:rsidRDefault="00352CAF" w:rsidP="00E14933">
      <w:pPr>
        <w:pStyle w:val="ListParagraph"/>
        <w:numPr>
          <w:ilvl w:val="0"/>
          <w:numId w:val="33"/>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t>Once payment has been made the invoice (or other receipt) should be marked “Paid”, together with the cheque number and date.</w:t>
      </w:r>
    </w:p>
    <w:p w:rsidR="00352CAF" w:rsidRPr="00E14933" w:rsidRDefault="00352CAF" w:rsidP="00E14933">
      <w:pPr>
        <w:pStyle w:val="ListParagraph"/>
        <w:numPr>
          <w:ilvl w:val="0"/>
          <w:numId w:val="33"/>
        </w:numPr>
        <w:spacing w:after="0" w:line="240" w:lineRule="auto"/>
        <w:rPr>
          <w:rFonts w:asciiTheme="majorHAnsi" w:hAnsiTheme="majorHAnsi" w:cstheme="majorHAnsi"/>
          <w:bCs/>
          <w:sz w:val="24"/>
          <w:szCs w:val="24"/>
        </w:rPr>
      </w:pPr>
      <w:r w:rsidRPr="00E14933">
        <w:rPr>
          <w:rFonts w:asciiTheme="majorHAnsi" w:hAnsiTheme="majorHAnsi" w:cstheme="majorHAnsi"/>
          <w:bCs/>
          <w:sz w:val="24"/>
          <w:szCs w:val="24"/>
        </w:rPr>
        <w:lastRenderedPageBreak/>
        <w:t>All payments must be entered in the computerised accounting system only after being authorised.</w:t>
      </w:r>
    </w:p>
    <w:p w:rsidR="00352CAF" w:rsidRPr="00352CAF" w:rsidRDefault="00352CAF" w:rsidP="00352CAF">
      <w:pPr>
        <w:spacing w:after="0" w:line="240" w:lineRule="auto"/>
        <w:rPr>
          <w:rFonts w:asciiTheme="majorHAnsi" w:hAnsiTheme="majorHAnsi" w:cstheme="majorHAnsi"/>
          <w:bCs/>
          <w:sz w:val="24"/>
          <w:szCs w:val="24"/>
        </w:rPr>
      </w:pPr>
    </w:p>
    <w:p w:rsidR="00A5261F" w:rsidRPr="00271853" w:rsidRDefault="007245D1" w:rsidP="00352CAF">
      <w:pPr>
        <w:spacing w:after="0" w:line="240" w:lineRule="auto"/>
        <w:rPr>
          <w:rFonts w:asciiTheme="majorHAnsi" w:hAnsiTheme="majorHAnsi" w:cstheme="majorHAnsi"/>
          <w:b/>
          <w:bCs/>
          <w:sz w:val="24"/>
          <w:szCs w:val="24"/>
        </w:rPr>
      </w:pPr>
      <w:r w:rsidRPr="00271853">
        <w:rPr>
          <w:rFonts w:asciiTheme="majorHAnsi" w:hAnsiTheme="majorHAnsi" w:cstheme="majorHAnsi"/>
          <w:b/>
          <w:bCs/>
          <w:sz w:val="24"/>
          <w:szCs w:val="24"/>
        </w:rPr>
        <w:t>9.</w:t>
      </w:r>
      <w:r w:rsidR="00A5261F" w:rsidRPr="00271853">
        <w:rPr>
          <w:rFonts w:asciiTheme="majorHAnsi" w:hAnsiTheme="majorHAnsi" w:cstheme="majorHAnsi"/>
          <w:b/>
          <w:bCs/>
          <w:sz w:val="24"/>
          <w:szCs w:val="24"/>
        </w:rPr>
        <w:t xml:space="preserve"> Gift Aid</w:t>
      </w:r>
    </w:p>
    <w:p w:rsidR="00A5261F" w:rsidRDefault="00A5261F" w:rsidP="00A5261F">
      <w:pPr>
        <w:pStyle w:val="ListParagraph"/>
        <w:numPr>
          <w:ilvl w:val="0"/>
          <w:numId w:val="40"/>
        </w:numPr>
        <w:spacing w:after="0" w:line="240" w:lineRule="auto"/>
        <w:rPr>
          <w:rFonts w:asciiTheme="majorHAnsi" w:hAnsiTheme="majorHAnsi" w:cstheme="majorHAnsi"/>
          <w:bCs/>
          <w:sz w:val="24"/>
          <w:szCs w:val="24"/>
        </w:rPr>
      </w:pPr>
      <w:r>
        <w:rPr>
          <w:rFonts w:asciiTheme="majorHAnsi" w:hAnsiTheme="majorHAnsi" w:cstheme="majorHAnsi"/>
          <w:bCs/>
          <w:sz w:val="24"/>
          <w:szCs w:val="24"/>
        </w:rPr>
        <w:t>Gift aid over all applicable donations will be claimed at least once a quarter.</w:t>
      </w:r>
    </w:p>
    <w:p w:rsidR="00A5261F" w:rsidRDefault="00A5261F" w:rsidP="00A5261F">
      <w:pPr>
        <w:pStyle w:val="ListParagraph"/>
        <w:numPr>
          <w:ilvl w:val="0"/>
          <w:numId w:val="40"/>
        </w:numPr>
        <w:spacing w:after="0" w:line="240" w:lineRule="auto"/>
        <w:rPr>
          <w:rFonts w:asciiTheme="majorHAnsi" w:hAnsiTheme="majorHAnsi" w:cstheme="majorHAnsi"/>
          <w:bCs/>
          <w:sz w:val="24"/>
          <w:szCs w:val="24"/>
        </w:rPr>
      </w:pPr>
      <w:r>
        <w:rPr>
          <w:rFonts w:asciiTheme="majorHAnsi" w:hAnsiTheme="majorHAnsi" w:cstheme="majorHAnsi"/>
          <w:bCs/>
          <w:sz w:val="24"/>
          <w:szCs w:val="24"/>
        </w:rPr>
        <w:t>The administrator will claim the gift aid on behalf of Uzima In Our Hands</w:t>
      </w:r>
    </w:p>
    <w:p w:rsidR="00A5261F" w:rsidRDefault="00A5261F" w:rsidP="00A5261F">
      <w:pPr>
        <w:pStyle w:val="ListParagraph"/>
        <w:numPr>
          <w:ilvl w:val="0"/>
          <w:numId w:val="40"/>
        </w:num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Only when a </w:t>
      </w:r>
      <w:r w:rsidR="007245D1">
        <w:rPr>
          <w:rFonts w:asciiTheme="majorHAnsi" w:hAnsiTheme="majorHAnsi" w:cstheme="majorHAnsi"/>
          <w:bCs/>
          <w:sz w:val="24"/>
          <w:szCs w:val="24"/>
        </w:rPr>
        <w:t>supporter</w:t>
      </w:r>
      <w:r>
        <w:rPr>
          <w:rFonts w:asciiTheme="majorHAnsi" w:hAnsiTheme="majorHAnsi" w:cstheme="majorHAnsi"/>
          <w:bCs/>
          <w:sz w:val="24"/>
          <w:szCs w:val="24"/>
        </w:rPr>
        <w:t xml:space="preserve"> has so indicated gift aid may be claimed. This is either per gift (e.g. donations received through TotalGiving, </w:t>
      </w:r>
      <w:r w:rsidR="007245D1">
        <w:rPr>
          <w:rFonts w:asciiTheme="majorHAnsi" w:hAnsiTheme="majorHAnsi" w:cstheme="majorHAnsi"/>
          <w:bCs/>
          <w:sz w:val="24"/>
          <w:szCs w:val="24"/>
        </w:rPr>
        <w:t>PayPal</w:t>
      </w:r>
      <w:r>
        <w:rPr>
          <w:rFonts w:asciiTheme="majorHAnsi" w:hAnsiTheme="majorHAnsi" w:cstheme="majorHAnsi"/>
          <w:bCs/>
          <w:sz w:val="24"/>
          <w:szCs w:val="24"/>
        </w:rPr>
        <w:t xml:space="preserve"> Giving Fund) or a </w:t>
      </w:r>
      <w:r w:rsidR="007245D1">
        <w:rPr>
          <w:rFonts w:asciiTheme="majorHAnsi" w:hAnsiTheme="majorHAnsi" w:cstheme="majorHAnsi"/>
          <w:bCs/>
          <w:sz w:val="24"/>
          <w:szCs w:val="24"/>
        </w:rPr>
        <w:t xml:space="preserve">supporter </w:t>
      </w:r>
      <w:r>
        <w:rPr>
          <w:rFonts w:asciiTheme="majorHAnsi" w:hAnsiTheme="majorHAnsi" w:cstheme="majorHAnsi"/>
          <w:bCs/>
          <w:sz w:val="24"/>
          <w:szCs w:val="24"/>
        </w:rPr>
        <w:t>gift aid form needs to be received.</w:t>
      </w:r>
    </w:p>
    <w:p w:rsidR="00A5261F" w:rsidRDefault="007245D1" w:rsidP="00A5261F">
      <w:pPr>
        <w:pStyle w:val="ListParagraph"/>
        <w:numPr>
          <w:ilvl w:val="0"/>
          <w:numId w:val="40"/>
        </w:num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Gift aid forms are stored as PDF on </w:t>
      </w:r>
      <w:r w:rsidRPr="007245D1">
        <w:rPr>
          <w:rFonts w:asciiTheme="majorHAnsi" w:hAnsiTheme="majorHAnsi" w:cstheme="majorHAnsi"/>
          <w:bCs/>
          <w:sz w:val="24"/>
          <w:szCs w:val="24"/>
        </w:rPr>
        <w:t>\Mega Uzima\Donors\Gift aid forms</w:t>
      </w:r>
      <w:r>
        <w:rPr>
          <w:rFonts w:asciiTheme="majorHAnsi" w:hAnsiTheme="majorHAnsi" w:cstheme="majorHAnsi"/>
          <w:bCs/>
          <w:sz w:val="24"/>
          <w:szCs w:val="24"/>
        </w:rPr>
        <w:t xml:space="preserve"> and recoded in </w:t>
      </w:r>
      <w:r w:rsidRPr="007245D1">
        <w:rPr>
          <w:rFonts w:asciiTheme="majorHAnsi" w:hAnsiTheme="majorHAnsi" w:cstheme="majorHAnsi"/>
          <w:bCs/>
          <w:sz w:val="24"/>
          <w:szCs w:val="24"/>
        </w:rPr>
        <w:t>Donors-Lckd.xlsx</w:t>
      </w:r>
    </w:p>
    <w:p w:rsidR="00A5261F" w:rsidRPr="00A5261F" w:rsidRDefault="007245D1" w:rsidP="00A5261F">
      <w:pPr>
        <w:pStyle w:val="ListParagraph"/>
        <w:numPr>
          <w:ilvl w:val="0"/>
          <w:numId w:val="40"/>
        </w:numPr>
        <w:spacing w:after="0" w:line="240" w:lineRule="auto"/>
        <w:rPr>
          <w:rFonts w:asciiTheme="majorHAnsi" w:hAnsiTheme="majorHAnsi" w:cstheme="majorHAnsi"/>
          <w:bCs/>
          <w:sz w:val="24"/>
          <w:szCs w:val="24"/>
        </w:rPr>
      </w:pPr>
      <w:r>
        <w:rPr>
          <w:rFonts w:asciiTheme="majorHAnsi" w:hAnsiTheme="majorHAnsi" w:cstheme="majorHAnsi"/>
          <w:bCs/>
          <w:sz w:val="24"/>
          <w:szCs w:val="24"/>
        </w:rPr>
        <w:t>Gift aid to be claimed will be calculated in the accounting system.</w:t>
      </w:r>
    </w:p>
    <w:p w:rsidR="00A5261F" w:rsidRDefault="00A5261F" w:rsidP="00352CAF">
      <w:pPr>
        <w:spacing w:after="0" w:line="240" w:lineRule="auto"/>
        <w:rPr>
          <w:rFonts w:asciiTheme="majorHAnsi" w:hAnsiTheme="majorHAnsi" w:cstheme="majorHAnsi"/>
          <w:bCs/>
          <w:sz w:val="24"/>
          <w:szCs w:val="24"/>
        </w:rPr>
      </w:pPr>
    </w:p>
    <w:p w:rsidR="00352CAF" w:rsidRPr="00271853" w:rsidRDefault="007245D1" w:rsidP="00352CAF">
      <w:pPr>
        <w:spacing w:after="0" w:line="240" w:lineRule="auto"/>
        <w:rPr>
          <w:rFonts w:asciiTheme="majorHAnsi" w:hAnsiTheme="majorHAnsi" w:cstheme="majorHAnsi"/>
          <w:b/>
          <w:bCs/>
          <w:sz w:val="24"/>
          <w:szCs w:val="24"/>
        </w:rPr>
      </w:pPr>
      <w:r w:rsidRPr="00271853">
        <w:rPr>
          <w:rFonts w:asciiTheme="majorHAnsi" w:hAnsiTheme="majorHAnsi" w:cstheme="majorHAnsi"/>
          <w:b/>
          <w:bCs/>
          <w:sz w:val="24"/>
          <w:szCs w:val="24"/>
        </w:rPr>
        <w:t>10</w:t>
      </w:r>
      <w:r w:rsidR="00352CAF" w:rsidRPr="00271853">
        <w:rPr>
          <w:rFonts w:asciiTheme="majorHAnsi" w:hAnsiTheme="majorHAnsi" w:cstheme="majorHAnsi"/>
          <w:b/>
          <w:bCs/>
          <w:sz w:val="24"/>
          <w:szCs w:val="24"/>
        </w:rPr>
        <w:t>. Payroll</w:t>
      </w:r>
    </w:p>
    <w:p w:rsidR="00352CAF" w:rsidRPr="00AE56AA" w:rsidRDefault="00A5261F" w:rsidP="00A5261F">
      <w:pPr>
        <w:pStyle w:val="ListParagraph"/>
        <w:numPr>
          <w:ilvl w:val="0"/>
          <w:numId w:val="35"/>
        </w:numPr>
        <w:spacing w:after="0" w:line="240" w:lineRule="auto"/>
        <w:rPr>
          <w:rFonts w:asciiTheme="majorHAnsi" w:hAnsiTheme="majorHAnsi" w:cstheme="majorHAnsi"/>
          <w:bCs/>
          <w:sz w:val="24"/>
          <w:szCs w:val="24"/>
        </w:rPr>
      </w:pPr>
      <w:r w:rsidRPr="00AE56AA">
        <w:rPr>
          <w:rFonts w:asciiTheme="majorHAnsi" w:hAnsiTheme="majorHAnsi" w:cstheme="majorHAnsi"/>
          <w:bCs/>
          <w:sz w:val="24"/>
          <w:szCs w:val="24"/>
        </w:rPr>
        <w:t>As a</w:t>
      </w:r>
      <w:r w:rsidR="00E14933" w:rsidRPr="00AE56AA">
        <w:rPr>
          <w:rFonts w:asciiTheme="majorHAnsi" w:hAnsiTheme="majorHAnsi" w:cstheme="majorHAnsi"/>
          <w:bCs/>
          <w:sz w:val="24"/>
          <w:szCs w:val="24"/>
        </w:rPr>
        <w:t xml:space="preserve">ll Trustees and other </w:t>
      </w:r>
      <w:r w:rsidRPr="00AE56AA">
        <w:rPr>
          <w:rFonts w:asciiTheme="majorHAnsi" w:hAnsiTheme="majorHAnsi" w:cstheme="majorHAnsi"/>
          <w:bCs/>
          <w:sz w:val="24"/>
          <w:szCs w:val="24"/>
        </w:rPr>
        <w:t>staff members</w:t>
      </w:r>
      <w:r w:rsidR="00E14933" w:rsidRPr="00AE56AA">
        <w:rPr>
          <w:rFonts w:asciiTheme="majorHAnsi" w:hAnsiTheme="majorHAnsi" w:cstheme="majorHAnsi"/>
          <w:bCs/>
          <w:sz w:val="24"/>
          <w:szCs w:val="24"/>
        </w:rPr>
        <w:t xml:space="preserve"> are volunteers</w:t>
      </w:r>
      <w:r w:rsidRPr="00AE56AA">
        <w:rPr>
          <w:rFonts w:asciiTheme="majorHAnsi" w:hAnsiTheme="majorHAnsi" w:cstheme="majorHAnsi"/>
          <w:bCs/>
          <w:sz w:val="24"/>
          <w:szCs w:val="24"/>
        </w:rPr>
        <w:t>, there is no Payroll.</w:t>
      </w:r>
    </w:p>
    <w:p w:rsidR="00A5261F" w:rsidRPr="00352CAF" w:rsidRDefault="00A5261F" w:rsidP="00A5261F">
      <w:pPr>
        <w:pStyle w:val="ListParagraph"/>
        <w:spacing w:after="0" w:line="240" w:lineRule="auto"/>
        <w:rPr>
          <w:rFonts w:asciiTheme="majorHAnsi" w:hAnsiTheme="majorHAnsi" w:cstheme="majorHAnsi"/>
          <w:bCs/>
          <w:sz w:val="24"/>
          <w:szCs w:val="24"/>
        </w:rPr>
      </w:pPr>
    </w:p>
    <w:p w:rsidR="00F314ED" w:rsidRDefault="00A5261F" w:rsidP="00352CAF">
      <w:pPr>
        <w:spacing w:after="0" w:line="240" w:lineRule="auto"/>
        <w:rPr>
          <w:rFonts w:asciiTheme="majorHAnsi" w:hAnsiTheme="majorHAnsi" w:cstheme="majorHAnsi"/>
          <w:bCs/>
          <w:sz w:val="24"/>
          <w:szCs w:val="24"/>
        </w:rPr>
      </w:pPr>
      <w:r w:rsidRPr="00271853">
        <w:rPr>
          <w:rFonts w:asciiTheme="majorHAnsi" w:hAnsiTheme="majorHAnsi" w:cstheme="majorHAnsi"/>
          <w:b/>
          <w:bCs/>
          <w:sz w:val="24"/>
          <w:szCs w:val="24"/>
        </w:rPr>
        <w:t>1</w:t>
      </w:r>
      <w:r w:rsidR="007245D1" w:rsidRPr="00271853">
        <w:rPr>
          <w:rFonts w:asciiTheme="majorHAnsi" w:hAnsiTheme="majorHAnsi" w:cstheme="majorHAnsi"/>
          <w:b/>
          <w:bCs/>
          <w:sz w:val="24"/>
          <w:szCs w:val="24"/>
        </w:rPr>
        <w:t>1</w:t>
      </w:r>
      <w:r w:rsidR="00352CAF" w:rsidRPr="00271853">
        <w:rPr>
          <w:rFonts w:asciiTheme="majorHAnsi" w:hAnsiTheme="majorHAnsi" w:cstheme="majorHAnsi"/>
          <w:b/>
          <w:bCs/>
          <w:sz w:val="24"/>
          <w:szCs w:val="24"/>
        </w:rPr>
        <w:t>. Insurance</w:t>
      </w:r>
      <w:r w:rsidR="00F314ED">
        <w:rPr>
          <w:rFonts w:asciiTheme="majorHAnsi" w:hAnsiTheme="majorHAnsi" w:cstheme="majorHAnsi"/>
          <w:bCs/>
          <w:sz w:val="24"/>
          <w:szCs w:val="24"/>
        </w:rPr>
        <w:t xml:space="preserve">: </w:t>
      </w:r>
    </w:p>
    <w:p w:rsidR="00F314ED" w:rsidRDefault="008E4FF7" w:rsidP="00352CAF">
      <w:pPr>
        <w:spacing w:after="0" w:line="240" w:lineRule="auto"/>
        <w:rPr>
          <w:rFonts w:asciiTheme="majorHAnsi" w:hAnsiTheme="majorHAnsi" w:cstheme="majorHAnsi"/>
          <w:bCs/>
          <w:sz w:val="24"/>
          <w:szCs w:val="24"/>
        </w:rPr>
      </w:pPr>
      <w:r>
        <w:rPr>
          <w:rFonts w:asciiTheme="majorHAnsi" w:hAnsiTheme="majorHAnsi" w:cstheme="majorHAnsi"/>
          <w:bCs/>
          <w:sz w:val="24"/>
          <w:szCs w:val="24"/>
        </w:rPr>
        <w:t>a) R</w:t>
      </w:r>
      <w:r w:rsidR="00F314ED">
        <w:rPr>
          <w:rFonts w:asciiTheme="majorHAnsi" w:hAnsiTheme="majorHAnsi" w:cstheme="majorHAnsi"/>
          <w:bCs/>
          <w:sz w:val="24"/>
          <w:szCs w:val="24"/>
        </w:rPr>
        <w:t>eviewed policy and deemed unnecessary currently</w:t>
      </w:r>
    </w:p>
    <w:p w:rsidR="00352CAF" w:rsidRPr="00352CAF" w:rsidRDefault="00F314ED" w:rsidP="00352CAF">
      <w:pPr>
        <w:spacing w:after="0" w:line="240" w:lineRule="auto"/>
        <w:rPr>
          <w:rFonts w:asciiTheme="majorHAnsi" w:hAnsiTheme="majorHAnsi" w:cstheme="majorHAnsi"/>
          <w:bCs/>
          <w:sz w:val="24"/>
          <w:szCs w:val="24"/>
        </w:rPr>
      </w:pPr>
      <w:r>
        <w:rPr>
          <w:rFonts w:asciiTheme="majorHAnsi" w:hAnsiTheme="majorHAnsi" w:cstheme="majorHAnsi"/>
          <w:bCs/>
          <w:sz w:val="24"/>
          <w:szCs w:val="24"/>
        </w:rPr>
        <w:t>b) NB supporters carrying out fund-raising activities need to be made</w:t>
      </w:r>
      <w:r w:rsidR="00675748">
        <w:rPr>
          <w:rFonts w:asciiTheme="majorHAnsi" w:hAnsiTheme="majorHAnsi" w:cstheme="majorHAnsi"/>
          <w:bCs/>
          <w:sz w:val="24"/>
          <w:szCs w:val="24"/>
        </w:rPr>
        <w:t xml:space="preserve"> </w:t>
      </w:r>
      <w:r>
        <w:rPr>
          <w:rFonts w:asciiTheme="majorHAnsi" w:hAnsiTheme="majorHAnsi" w:cstheme="majorHAnsi"/>
          <w:bCs/>
          <w:sz w:val="24"/>
          <w:szCs w:val="24"/>
        </w:rPr>
        <w:t>aware that it is their liability in case of any incident</w:t>
      </w:r>
      <w:r w:rsidR="00675748">
        <w:rPr>
          <w:rFonts w:asciiTheme="majorHAnsi" w:hAnsiTheme="majorHAnsi" w:cstheme="majorHAnsi"/>
          <w:bCs/>
          <w:sz w:val="24"/>
          <w:szCs w:val="24"/>
        </w:rPr>
        <w:t>.</w:t>
      </w:r>
    </w:p>
    <w:p w:rsidR="0084785D" w:rsidRDefault="0084785D" w:rsidP="0084785D">
      <w:pPr>
        <w:pStyle w:val="ListParagraph"/>
        <w:spacing w:after="0" w:line="240" w:lineRule="auto"/>
        <w:rPr>
          <w:rFonts w:asciiTheme="majorHAnsi" w:hAnsiTheme="majorHAnsi" w:cstheme="majorHAnsi"/>
          <w:bCs/>
          <w:sz w:val="24"/>
          <w:szCs w:val="24"/>
        </w:rPr>
      </w:pPr>
    </w:p>
    <w:p w:rsidR="0084785D" w:rsidRPr="0084785D" w:rsidRDefault="0084785D" w:rsidP="0084785D">
      <w:pPr>
        <w:spacing w:after="60"/>
        <w:ind w:left="432" w:hanging="432"/>
        <w:rPr>
          <w:color w:val="488F16"/>
          <w:sz w:val="21"/>
          <w:szCs w:val="21"/>
        </w:rPr>
      </w:pPr>
      <w:r w:rsidRPr="00271853">
        <w:rPr>
          <w:rFonts w:asciiTheme="majorHAnsi" w:hAnsiTheme="majorHAnsi" w:cstheme="majorHAnsi"/>
          <w:b/>
          <w:bCs/>
          <w:sz w:val="24"/>
          <w:szCs w:val="24"/>
        </w:rPr>
        <w:t>12. Gifts in Kind</w:t>
      </w:r>
      <w:r w:rsidRPr="0084785D">
        <w:rPr>
          <w:rFonts w:asciiTheme="majorHAnsi" w:hAnsiTheme="majorHAnsi" w:cstheme="majorHAnsi"/>
          <w:bCs/>
          <w:sz w:val="24"/>
          <w:szCs w:val="24"/>
        </w:rPr>
        <w:t xml:space="preserve"> (Waived or Unclaimed Expenses/Purchases)</w:t>
      </w:r>
    </w:p>
    <w:p w:rsidR="0084785D" w:rsidRDefault="0084785D" w:rsidP="0084785D">
      <w:pPr>
        <w:spacing w:after="60"/>
      </w:pPr>
      <w:r>
        <w:t>Some Trustees, Members, Staff, Associates and Volunteers occasionally choose to waive, or not to claim, a reimbursement of expenses and/or purchases to which they would otherwise be entitled.</w:t>
      </w:r>
    </w:p>
    <w:p w:rsidR="0084785D" w:rsidRDefault="0084785D" w:rsidP="0084785D">
      <w:pPr>
        <w:spacing w:after="60"/>
      </w:pPr>
      <w:r>
        <w:t>The Charity greatly appreciates the generosity of all who choose to act in this way.</w:t>
      </w:r>
    </w:p>
    <w:p w:rsidR="0084785D" w:rsidRPr="00AE56AA" w:rsidRDefault="0084785D" w:rsidP="0084785D">
      <w:pPr>
        <w:spacing w:after="60"/>
      </w:pPr>
      <w:r w:rsidRPr="00AE56AA">
        <w:t>However not claiming reimbursement of legitimate expenses/purchases is not necessarily in the best interests of the charity:-</w:t>
      </w:r>
    </w:p>
    <w:p w:rsidR="0084785D" w:rsidRPr="00AE56AA" w:rsidRDefault="0084785D" w:rsidP="0084785D">
      <w:pPr>
        <w:numPr>
          <w:ilvl w:val="0"/>
          <w:numId w:val="47"/>
        </w:numPr>
        <w:spacing w:after="60" w:line="240" w:lineRule="auto"/>
        <w:rPr>
          <w:rFonts w:eastAsia="Times New Roman"/>
        </w:rPr>
      </w:pPr>
      <w:r w:rsidRPr="00AE56AA">
        <w:rPr>
          <w:rFonts w:eastAsia="Times New Roman"/>
        </w:rPr>
        <w:t>It causes the real costs of the Charity’s activities (</w:t>
      </w:r>
      <w:proofErr w:type="spellStart"/>
      <w:r w:rsidRPr="00AE56AA">
        <w:rPr>
          <w:rFonts w:eastAsia="Times New Roman"/>
        </w:rPr>
        <w:t>ie</w:t>
      </w:r>
      <w:proofErr w:type="spellEnd"/>
      <w:r w:rsidRPr="00AE56AA">
        <w:rPr>
          <w:rFonts w:eastAsia="Times New Roman"/>
        </w:rPr>
        <w:t>: including those costs which are subsidised by supporters) to be under-recorded and, therefore, under-reported (</w:t>
      </w:r>
      <w:proofErr w:type="spellStart"/>
      <w:r w:rsidRPr="00AE56AA">
        <w:rPr>
          <w:rFonts w:eastAsia="Times New Roman"/>
          <w:i/>
          <w:iCs/>
        </w:rPr>
        <w:t>eg</w:t>
      </w:r>
      <w:proofErr w:type="spellEnd"/>
      <w:r w:rsidRPr="00AE56AA">
        <w:rPr>
          <w:rFonts w:eastAsia="Times New Roman"/>
          <w:i/>
          <w:iCs/>
        </w:rPr>
        <w:t>: </w:t>
      </w:r>
      <w:r w:rsidRPr="00AE56AA">
        <w:rPr>
          <w:rFonts w:eastAsia="Times New Roman"/>
        </w:rPr>
        <w:t>in the Charity’s Annual Report &amp; Financial Statements);</w:t>
      </w:r>
    </w:p>
    <w:p w:rsidR="0084785D" w:rsidRPr="00AE56AA" w:rsidRDefault="0084785D" w:rsidP="0084785D">
      <w:pPr>
        <w:numPr>
          <w:ilvl w:val="0"/>
          <w:numId w:val="47"/>
        </w:numPr>
        <w:spacing w:after="60" w:line="240" w:lineRule="auto"/>
        <w:rPr>
          <w:rFonts w:eastAsia="Times New Roman"/>
        </w:rPr>
      </w:pPr>
      <w:r w:rsidRPr="00AE56AA">
        <w:rPr>
          <w:rFonts w:eastAsia="Times New Roman"/>
        </w:rPr>
        <w:t>It can undermine effective budgeting if a volunteer who has hitherto not claimed their expenses is unable to continue to do so, or is replaced by someone else who is unwilling to do so;</w:t>
      </w:r>
    </w:p>
    <w:p w:rsidR="0084785D" w:rsidRDefault="0084785D" w:rsidP="0084785D">
      <w:pPr>
        <w:numPr>
          <w:ilvl w:val="0"/>
          <w:numId w:val="47"/>
        </w:numPr>
        <w:spacing w:after="60" w:line="240" w:lineRule="auto"/>
        <w:rPr>
          <w:rFonts w:eastAsia="Times New Roman"/>
        </w:rPr>
      </w:pPr>
      <w:r>
        <w:rPr>
          <w:rFonts w:eastAsia="Times New Roman"/>
        </w:rPr>
        <w:t>It hides the true generosity of the Charity’s supporters, particularly their financial generosity which goes unrecorded and, therefore, unreported;</w:t>
      </w:r>
    </w:p>
    <w:p w:rsidR="0084785D" w:rsidRDefault="0084785D" w:rsidP="0084785D">
      <w:pPr>
        <w:numPr>
          <w:ilvl w:val="0"/>
          <w:numId w:val="47"/>
        </w:numPr>
        <w:spacing w:after="60" w:line="240" w:lineRule="auto"/>
        <w:rPr>
          <w:rFonts w:eastAsia="Times New Roman"/>
        </w:rPr>
      </w:pPr>
      <w:r>
        <w:rPr>
          <w:rFonts w:eastAsia="Times New Roman"/>
        </w:rPr>
        <w:t>It means that the effective gift of their expenses is not eligible for supplementation by Gift Aid;</w:t>
      </w:r>
    </w:p>
    <w:p w:rsidR="004B77E1" w:rsidRDefault="0084785D" w:rsidP="0084785D">
      <w:pPr>
        <w:numPr>
          <w:ilvl w:val="0"/>
          <w:numId w:val="47"/>
        </w:numPr>
        <w:spacing w:after="60" w:line="240" w:lineRule="auto"/>
        <w:rPr>
          <w:rFonts w:eastAsia="Times New Roman"/>
        </w:rPr>
      </w:pPr>
      <w:r w:rsidRPr="00AE56AA">
        <w:rPr>
          <w:rFonts w:eastAsia="Times New Roman"/>
        </w:rPr>
        <w:t>Under-reporting the Charity’s costs and the generosity of its supporters can hamper the making of effective appeals and applications for further funds for the Charity.</w:t>
      </w:r>
    </w:p>
    <w:p w:rsidR="0084785D" w:rsidRPr="004B77E1" w:rsidRDefault="0084785D" w:rsidP="0084785D">
      <w:pPr>
        <w:numPr>
          <w:ilvl w:val="0"/>
          <w:numId w:val="47"/>
        </w:numPr>
        <w:spacing w:after="60" w:line="240" w:lineRule="auto"/>
        <w:rPr>
          <w:rFonts w:eastAsia="Times New Roman"/>
        </w:rPr>
      </w:pPr>
      <w:r w:rsidRPr="004B77E1">
        <w:rPr>
          <w:b/>
          <w:bCs/>
        </w:rPr>
        <w:t xml:space="preserve">Accordingly, the Charity encourages all those who can legitimately claim reimbursement of their expenses </w:t>
      </w:r>
      <w:r w:rsidR="00F314ED" w:rsidRPr="004B77E1">
        <w:rPr>
          <w:b/>
          <w:bCs/>
        </w:rPr>
        <w:t xml:space="preserve">to </w:t>
      </w:r>
      <w:r w:rsidRPr="004B77E1">
        <w:rPr>
          <w:b/>
          <w:bCs/>
        </w:rPr>
        <w:t>do so.</w:t>
      </w:r>
    </w:p>
    <w:p w:rsidR="00A24923" w:rsidRDefault="0084785D" w:rsidP="00AE56AA">
      <w:pPr>
        <w:spacing w:after="60"/>
      </w:pPr>
      <w:r w:rsidRPr="00AE56AA">
        <w:t>This includes those supporters who are minded to waive or not claim their reimbursement as a personal gift to the Charity.   Rather they should claim the reimbursement to which they are entitled and then back-donate it to the Charity, thereby making it eligible for Gift Aid.</w:t>
      </w:r>
    </w:p>
    <w:p w:rsidR="00141911" w:rsidRDefault="00141911" w:rsidP="00AE56AA">
      <w:pPr>
        <w:spacing w:after="60"/>
        <w:rPr>
          <w:rFonts w:ascii="Arial" w:hAnsi="Arial" w:cs="Arial"/>
          <w:b/>
          <w:bCs/>
          <w:sz w:val="28"/>
          <w:szCs w:val="28"/>
        </w:rPr>
      </w:pPr>
    </w:p>
    <w:p w:rsidR="007245D1" w:rsidRPr="00352CAF" w:rsidRDefault="00271853" w:rsidP="007245D1">
      <w:pPr>
        <w:spacing w:after="0" w:line="240" w:lineRule="auto"/>
        <w:rPr>
          <w:rFonts w:ascii="Arial" w:hAnsi="Arial" w:cs="Arial"/>
          <w:b/>
          <w:bCs/>
          <w:sz w:val="28"/>
          <w:szCs w:val="28"/>
        </w:rPr>
      </w:pPr>
      <w:r>
        <w:rPr>
          <w:rFonts w:ascii="Arial" w:hAnsi="Arial" w:cs="Arial"/>
          <w:b/>
          <w:bCs/>
          <w:sz w:val="28"/>
          <w:szCs w:val="28"/>
        </w:rPr>
        <w:t xml:space="preserve">2 </w:t>
      </w:r>
      <w:r w:rsidR="007245D1">
        <w:rPr>
          <w:rFonts w:ascii="Arial" w:hAnsi="Arial" w:cs="Arial"/>
          <w:b/>
          <w:bCs/>
          <w:sz w:val="28"/>
          <w:szCs w:val="28"/>
        </w:rPr>
        <w:t>Financial Reserve Policy</w:t>
      </w:r>
    </w:p>
    <w:p w:rsidR="007245D1" w:rsidRDefault="007245D1">
      <w:pPr>
        <w:rPr>
          <w:rFonts w:asciiTheme="majorHAnsi" w:hAnsiTheme="majorHAnsi" w:cstheme="majorHAnsi"/>
          <w:bCs/>
          <w:sz w:val="24"/>
          <w:szCs w:val="24"/>
        </w:rPr>
      </w:pPr>
    </w:p>
    <w:p w:rsidR="008D0A4D" w:rsidRDefault="007245D1" w:rsidP="008D0A4D">
      <w:pPr>
        <w:pStyle w:val="ListParagraph"/>
        <w:numPr>
          <w:ilvl w:val="0"/>
          <w:numId w:val="44"/>
        </w:numPr>
        <w:rPr>
          <w:rFonts w:asciiTheme="majorHAnsi" w:hAnsiTheme="majorHAnsi" w:cstheme="majorHAnsi"/>
          <w:bCs/>
          <w:sz w:val="24"/>
          <w:szCs w:val="24"/>
        </w:rPr>
      </w:pPr>
      <w:r w:rsidRPr="008D0A4D">
        <w:rPr>
          <w:rFonts w:asciiTheme="majorHAnsi" w:hAnsiTheme="majorHAnsi" w:cstheme="majorHAnsi"/>
          <w:bCs/>
          <w:sz w:val="24"/>
          <w:szCs w:val="24"/>
        </w:rPr>
        <w:lastRenderedPageBreak/>
        <w:t>Introduction</w:t>
      </w:r>
      <w:r w:rsidRPr="008D0A4D">
        <w:rPr>
          <w:rFonts w:asciiTheme="majorHAnsi" w:hAnsiTheme="majorHAnsi" w:cstheme="majorHAnsi"/>
          <w:bCs/>
          <w:sz w:val="24"/>
          <w:szCs w:val="24"/>
        </w:rPr>
        <w:br/>
      </w:r>
      <w:r w:rsidR="00AE56AA" w:rsidRPr="002775AD">
        <w:rPr>
          <w:rFonts w:asciiTheme="majorHAnsi" w:hAnsiTheme="majorHAnsi" w:cstheme="majorHAnsi"/>
          <w:bCs/>
          <w:sz w:val="24"/>
          <w:szCs w:val="24"/>
        </w:rPr>
        <w:t>In order to ensure that there is always a minimum amount of money available in case of emerg</w:t>
      </w:r>
      <w:r w:rsidR="00D54A0B" w:rsidRPr="002775AD">
        <w:rPr>
          <w:rFonts w:asciiTheme="majorHAnsi" w:hAnsiTheme="majorHAnsi" w:cstheme="majorHAnsi"/>
          <w:bCs/>
          <w:sz w:val="24"/>
          <w:szCs w:val="24"/>
        </w:rPr>
        <w:t>e</w:t>
      </w:r>
      <w:r w:rsidR="00AE56AA" w:rsidRPr="002775AD">
        <w:rPr>
          <w:rFonts w:asciiTheme="majorHAnsi" w:hAnsiTheme="majorHAnsi" w:cstheme="majorHAnsi"/>
          <w:bCs/>
          <w:sz w:val="24"/>
          <w:szCs w:val="24"/>
        </w:rPr>
        <w:t>ncies</w:t>
      </w:r>
      <w:r w:rsidR="008D0A4D" w:rsidRPr="002775AD">
        <w:rPr>
          <w:rFonts w:asciiTheme="majorHAnsi" w:hAnsiTheme="majorHAnsi" w:cstheme="majorHAnsi"/>
          <w:bCs/>
          <w:sz w:val="24"/>
          <w:szCs w:val="24"/>
        </w:rPr>
        <w:t>, the</w:t>
      </w:r>
      <w:r w:rsidR="008D0A4D" w:rsidRPr="008D0A4D">
        <w:rPr>
          <w:rFonts w:asciiTheme="majorHAnsi" w:hAnsiTheme="majorHAnsi" w:cstheme="majorHAnsi"/>
          <w:bCs/>
          <w:sz w:val="24"/>
          <w:szCs w:val="24"/>
        </w:rPr>
        <w:t xml:space="preserve"> Trustees of Uzima In Our Hands have decided to have </w:t>
      </w:r>
      <w:r w:rsidR="008D0A4D">
        <w:rPr>
          <w:rFonts w:asciiTheme="majorHAnsi" w:hAnsiTheme="majorHAnsi" w:cstheme="majorHAnsi"/>
          <w:bCs/>
          <w:sz w:val="24"/>
          <w:szCs w:val="24"/>
        </w:rPr>
        <w:t>the following reserves:</w:t>
      </w:r>
    </w:p>
    <w:p w:rsidR="008D0A4D" w:rsidRDefault="008D0A4D" w:rsidP="008D0A4D">
      <w:pPr>
        <w:pStyle w:val="ListParagraph"/>
        <w:rPr>
          <w:rFonts w:asciiTheme="majorHAnsi" w:hAnsiTheme="majorHAnsi" w:cstheme="majorHAnsi"/>
          <w:bCs/>
          <w:sz w:val="24"/>
          <w:szCs w:val="24"/>
        </w:rPr>
      </w:pPr>
    </w:p>
    <w:p w:rsidR="007916CD" w:rsidRDefault="008D0A4D" w:rsidP="007916CD">
      <w:pPr>
        <w:pStyle w:val="ListParagraph"/>
        <w:numPr>
          <w:ilvl w:val="0"/>
          <w:numId w:val="44"/>
        </w:numPr>
        <w:rPr>
          <w:rFonts w:asciiTheme="majorHAnsi" w:hAnsiTheme="majorHAnsi" w:cstheme="majorHAnsi"/>
          <w:bCs/>
          <w:sz w:val="24"/>
          <w:szCs w:val="24"/>
        </w:rPr>
      </w:pPr>
      <w:r>
        <w:rPr>
          <w:rFonts w:asciiTheme="majorHAnsi" w:hAnsiTheme="majorHAnsi" w:cstheme="majorHAnsi"/>
          <w:bCs/>
          <w:sz w:val="24"/>
          <w:szCs w:val="24"/>
        </w:rPr>
        <w:t>General Reserve</w:t>
      </w:r>
      <w:r>
        <w:rPr>
          <w:rFonts w:asciiTheme="majorHAnsi" w:hAnsiTheme="majorHAnsi" w:cstheme="majorHAnsi"/>
          <w:bCs/>
          <w:sz w:val="24"/>
          <w:szCs w:val="24"/>
        </w:rPr>
        <w:br/>
      </w:r>
      <w:r w:rsidR="00D54A0B" w:rsidRPr="002775AD">
        <w:rPr>
          <w:rFonts w:asciiTheme="majorHAnsi" w:hAnsiTheme="majorHAnsi" w:cstheme="majorHAnsi"/>
          <w:bCs/>
          <w:sz w:val="24"/>
          <w:szCs w:val="24"/>
        </w:rPr>
        <w:t>Accordingly,</w:t>
      </w:r>
      <w:r w:rsidRPr="002775AD">
        <w:rPr>
          <w:rFonts w:asciiTheme="majorHAnsi" w:hAnsiTheme="majorHAnsi" w:cstheme="majorHAnsi"/>
          <w:bCs/>
          <w:sz w:val="24"/>
          <w:szCs w:val="24"/>
        </w:rPr>
        <w:t xml:space="preserve"> a reserve will be held of £ 5,000</w:t>
      </w:r>
      <w:r w:rsidR="00D54A0B" w:rsidRPr="002775AD">
        <w:rPr>
          <w:rFonts w:asciiTheme="majorHAnsi" w:hAnsiTheme="majorHAnsi" w:cstheme="majorHAnsi"/>
          <w:bCs/>
          <w:sz w:val="24"/>
          <w:szCs w:val="24"/>
        </w:rPr>
        <w:t>.</w:t>
      </w:r>
      <w:r w:rsidR="00871626" w:rsidRPr="00D54A0B">
        <w:rPr>
          <w:rFonts w:asciiTheme="majorHAnsi" w:hAnsiTheme="majorHAnsi" w:cstheme="majorHAnsi"/>
          <w:bCs/>
          <w:sz w:val="24"/>
          <w:szCs w:val="24"/>
        </w:rPr>
        <w:br/>
        <w:t>Once a year – when the annual report is approved in the Board of Trustees, the adequacy of the General Reserve will be reviewed at the Board of Trustees and, if necessary, adjusted, which need to be reflected in the minutes of the Board of Trustees meeting.</w:t>
      </w:r>
      <w:r w:rsidR="00871626" w:rsidRPr="00D54A0B">
        <w:rPr>
          <w:rFonts w:asciiTheme="majorHAnsi" w:hAnsiTheme="majorHAnsi" w:cstheme="majorHAnsi"/>
          <w:bCs/>
          <w:sz w:val="24"/>
          <w:szCs w:val="24"/>
        </w:rPr>
        <w:br/>
      </w:r>
    </w:p>
    <w:p w:rsidR="00A24923" w:rsidRPr="007916CD" w:rsidRDefault="00A24923" w:rsidP="007916CD">
      <w:pPr>
        <w:pStyle w:val="ListParagraph"/>
        <w:rPr>
          <w:rFonts w:asciiTheme="majorHAnsi" w:hAnsiTheme="majorHAnsi" w:cstheme="majorHAnsi"/>
          <w:bCs/>
          <w:sz w:val="24"/>
          <w:szCs w:val="24"/>
        </w:rPr>
      </w:pPr>
    </w:p>
    <w:p w:rsidR="00A24923" w:rsidRPr="00A24923" w:rsidRDefault="00271853" w:rsidP="00A24923">
      <w:pPr>
        <w:spacing w:after="0" w:line="240" w:lineRule="auto"/>
        <w:rPr>
          <w:rFonts w:ascii="Arial" w:hAnsi="Arial" w:cs="Arial"/>
          <w:b/>
          <w:bCs/>
          <w:sz w:val="28"/>
          <w:szCs w:val="28"/>
        </w:rPr>
      </w:pPr>
      <w:r>
        <w:rPr>
          <w:rFonts w:ascii="Arial" w:hAnsi="Arial" w:cs="Arial"/>
          <w:b/>
          <w:bCs/>
          <w:sz w:val="28"/>
          <w:szCs w:val="28"/>
        </w:rPr>
        <w:t xml:space="preserve">3 </w:t>
      </w:r>
      <w:r w:rsidR="00A24923" w:rsidRPr="00A24923">
        <w:rPr>
          <w:rFonts w:ascii="Arial" w:hAnsi="Arial" w:cs="Arial"/>
          <w:b/>
          <w:bCs/>
          <w:sz w:val="28"/>
          <w:szCs w:val="28"/>
        </w:rPr>
        <w:t>Reimbursement of Expenses &amp; Purchases:</w:t>
      </w:r>
    </w:p>
    <w:p w:rsidR="00A24923" w:rsidRPr="00352CAF" w:rsidRDefault="00271853" w:rsidP="00A24923">
      <w:pPr>
        <w:spacing w:after="0" w:line="240" w:lineRule="auto"/>
        <w:rPr>
          <w:rFonts w:ascii="Arial" w:hAnsi="Arial" w:cs="Arial"/>
          <w:b/>
          <w:bCs/>
          <w:sz w:val="28"/>
          <w:szCs w:val="28"/>
        </w:rPr>
      </w:pPr>
      <w:r>
        <w:rPr>
          <w:rFonts w:ascii="Arial" w:hAnsi="Arial" w:cs="Arial"/>
          <w:b/>
          <w:bCs/>
          <w:sz w:val="28"/>
          <w:szCs w:val="28"/>
        </w:rPr>
        <w:tab/>
      </w:r>
      <w:r w:rsidR="00A24923" w:rsidRPr="00A24923">
        <w:rPr>
          <w:rFonts w:ascii="Arial" w:hAnsi="Arial" w:cs="Arial"/>
          <w:b/>
          <w:bCs/>
          <w:sz w:val="28"/>
          <w:szCs w:val="28"/>
        </w:rPr>
        <w:t>Policies &amp; Procedures</w:t>
      </w:r>
    </w:p>
    <w:p w:rsidR="00A24923" w:rsidRDefault="00A24923" w:rsidP="00A24923">
      <w:pPr>
        <w:rPr>
          <w:rFonts w:asciiTheme="majorHAnsi" w:hAnsiTheme="majorHAnsi" w:cstheme="majorHAnsi"/>
          <w:bCs/>
          <w:sz w:val="24"/>
          <w:szCs w:val="24"/>
        </w:rPr>
      </w:pPr>
    </w:p>
    <w:p w:rsidR="00D54A0B" w:rsidRDefault="00A24923" w:rsidP="00F93286">
      <w:pPr>
        <w:rPr>
          <w:rFonts w:asciiTheme="majorHAnsi" w:hAnsiTheme="majorHAnsi" w:cstheme="majorHAnsi"/>
          <w:bCs/>
          <w:i/>
          <w:iCs/>
          <w:sz w:val="24"/>
          <w:szCs w:val="24"/>
        </w:rPr>
      </w:pPr>
      <w:r w:rsidRPr="002775AD">
        <w:rPr>
          <w:rFonts w:asciiTheme="majorHAnsi" w:hAnsiTheme="majorHAnsi" w:cstheme="majorHAnsi"/>
          <w:bCs/>
          <w:i/>
          <w:iCs/>
          <w:sz w:val="24"/>
          <w:szCs w:val="24"/>
        </w:rPr>
        <w:t xml:space="preserve">Note: this policy may need to change with the growing of the charity. </w:t>
      </w:r>
      <w:r w:rsidR="00F93286" w:rsidRPr="002775AD">
        <w:rPr>
          <w:rFonts w:asciiTheme="majorHAnsi" w:hAnsiTheme="majorHAnsi" w:cstheme="majorHAnsi"/>
          <w:bCs/>
          <w:i/>
          <w:iCs/>
          <w:sz w:val="24"/>
          <w:szCs w:val="24"/>
        </w:rPr>
        <w:t>Disadvantage of not paying out expenses is that the true cost of running the charity is obscured and it might make it difficult for some volunteers to enter into doing things for the charity.</w:t>
      </w:r>
      <w:r w:rsidR="00F93286" w:rsidRPr="00D54A0B">
        <w:rPr>
          <w:rFonts w:asciiTheme="majorHAnsi" w:hAnsiTheme="majorHAnsi" w:cstheme="majorHAnsi"/>
          <w:bCs/>
          <w:i/>
          <w:iCs/>
          <w:sz w:val="24"/>
          <w:szCs w:val="24"/>
        </w:rPr>
        <w:t xml:space="preserve"> </w:t>
      </w:r>
    </w:p>
    <w:p w:rsidR="00A24923" w:rsidRPr="00F9099C" w:rsidRDefault="00F93286" w:rsidP="00F93286">
      <w:pPr>
        <w:rPr>
          <w:rFonts w:asciiTheme="majorHAnsi" w:hAnsiTheme="majorHAnsi" w:cstheme="majorHAnsi"/>
          <w:bCs/>
          <w:i/>
          <w:iCs/>
          <w:sz w:val="24"/>
          <w:szCs w:val="24"/>
        </w:rPr>
      </w:pPr>
      <w:r w:rsidRPr="00F9099C">
        <w:rPr>
          <w:rFonts w:asciiTheme="majorHAnsi" w:hAnsiTheme="majorHAnsi" w:cstheme="majorHAnsi"/>
          <w:bCs/>
          <w:i/>
          <w:iCs/>
          <w:sz w:val="24"/>
          <w:szCs w:val="24"/>
        </w:rPr>
        <w:t>Before approving this policy, it make sense to read:</w:t>
      </w:r>
      <w:r w:rsidRPr="00F9099C">
        <w:rPr>
          <w:rFonts w:asciiTheme="majorHAnsi" w:hAnsiTheme="majorHAnsi" w:cstheme="majorHAnsi"/>
          <w:bCs/>
          <w:i/>
          <w:iCs/>
          <w:sz w:val="24"/>
          <w:szCs w:val="24"/>
        </w:rPr>
        <w:br/>
      </w:r>
      <w:hyperlink r:id="rId7" w:history="1">
        <w:r w:rsidRPr="00F9099C">
          <w:rPr>
            <w:rStyle w:val="Hyperlink"/>
            <w:rFonts w:asciiTheme="majorHAnsi" w:hAnsiTheme="majorHAnsi" w:cstheme="majorHAnsi"/>
            <w:bCs/>
            <w:i/>
            <w:iCs/>
            <w:sz w:val="24"/>
            <w:szCs w:val="24"/>
          </w:rPr>
          <w:t>http://www.from.smallcharitysupport.uk/SCS-policies/Expenses.docx</w:t>
        </w:r>
      </w:hyperlink>
    </w:p>
    <w:p w:rsidR="00721F88" w:rsidRDefault="00A24923" w:rsidP="00C75E75">
      <w:pPr>
        <w:pStyle w:val="ListParagraph"/>
        <w:numPr>
          <w:ilvl w:val="0"/>
          <w:numId w:val="45"/>
        </w:numPr>
        <w:rPr>
          <w:rFonts w:asciiTheme="majorHAnsi" w:hAnsiTheme="majorHAnsi" w:cstheme="majorHAnsi"/>
          <w:bCs/>
          <w:sz w:val="24"/>
          <w:szCs w:val="24"/>
        </w:rPr>
      </w:pPr>
      <w:r w:rsidRPr="00271853">
        <w:rPr>
          <w:rFonts w:asciiTheme="majorHAnsi" w:hAnsiTheme="majorHAnsi" w:cstheme="majorHAnsi"/>
          <w:b/>
          <w:bCs/>
          <w:sz w:val="24"/>
          <w:szCs w:val="24"/>
        </w:rPr>
        <w:t>Introduction</w:t>
      </w:r>
      <w:r w:rsidR="00C75E75">
        <w:rPr>
          <w:rFonts w:asciiTheme="majorHAnsi" w:hAnsiTheme="majorHAnsi" w:cstheme="majorHAnsi"/>
          <w:bCs/>
          <w:sz w:val="24"/>
          <w:szCs w:val="24"/>
        </w:rPr>
        <w:br/>
      </w:r>
      <w:proofErr w:type="spellStart"/>
      <w:r w:rsidRPr="00C75E75">
        <w:rPr>
          <w:rFonts w:asciiTheme="majorHAnsi" w:hAnsiTheme="majorHAnsi" w:cstheme="majorHAnsi"/>
          <w:bCs/>
          <w:sz w:val="24"/>
          <w:szCs w:val="24"/>
        </w:rPr>
        <w:t>Uzima</w:t>
      </w:r>
      <w:proofErr w:type="spellEnd"/>
      <w:r w:rsidRPr="00C75E75">
        <w:rPr>
          <w:rFonts w:asciiTheme="majorHAnsi" w:hAnsiTheme="majorHAnsi" w:cstheme="majorHAnsi"/>
          <w:bCs/>
          <w:sz w:val="24"/>
          <w:szCs w:val="24"/>
        </w:rPr>
        <w:t xml:space="preserve"> In Our Hands focus is to ensure </w:t>
      </w:r>
      <w:r w:rsidR="00D54A0B">
        <w:rPr>
          <w:rFonts w:asciiTheme="majorHAnsi" w:hAnsiTheme="majorHAnsi" w:cstheme="majorHAnsi"/>
          <w:bCs/>
          <w:sz w:val="24"/>
          <w:szCs w:val="24"/>
        </w:rPr>
        <w:t xml:space="preserve">that </w:t>
      </w:r>
      <w:r w:rsidRPr="00C75E75">
        <w:rPr>
          <w:rFonts w:asciiTheme="majorHAnsi" w:hAnsiTheme="majorHAnsi" w:cstheme="majorHAnsi"/>
          <w:bCs/>
          <w:sz w:val="24"/>
          <w:szCs w:val="24"/>
        </w:rPr>
        <w:t>our cost base in the UK is as low as possible</w:t>
      </w:r>
      <w:r w:rsidR="003E76E5">
        <w:rPr>
          <w:rFonts w:asciiTheme="majorHAnsi" w:hAnsiTheme="majorHAnsi" w:cstheme="majorHAnsi"/>
          <w:bCs/>
          <w:sz w:val="24"/>
          <w:szCs w:val="24"/>
          <w:highlight w:val="yellow"/>
        </w:rPr>
        <w:t xml:space="preserve">. </w:t>
      </w:r>
      <w:r w:rsidR="00F9099C" w:rsidRPr="00C52A0E">
        <w:rPr>
          <w:rFonts w:asciiTheme="majorHAnsi" w:hAnsiTheme="majorHAnsi" w:cstheme="majorHAnsi"/>
          <w:bCs/>
          <w:sz w:val="24"/>
          <w:szCs w:val="24"/>
          <w:highlight w:val="yellow"/>
        </w:rPr>
        <w:t xml:space="preserve"> </w:t>
      </w:r>
      <w:r w:rsidR="00F9099C" w:rsidRPr="00D54A0B">
        <w:rPr>
          <w:rFonts w:asciiTheme="majorHAnsi" w:hAnsiTheme="majorHAnsi" w:cstheme="majorHAnsi"/>
          <w:bCs/>
          <w:sz w:val="24"/>
          <w:szCs w:val="24"/>
        </w:rPr>
        <w:t>It is therefore the policy that personal expenses (i.e. f</w:t>
      </w:r>
      <w:r w:rsidR="00C73A58" w:rsidRPr="00D54A0B">
        <w:rPr>
          <w:rFonts w:asciiTheme="majorHAnsi" w:hAnsiTheme="majorHAnsi" w:cstheme="majorHAnsi"/>
          <w:bCs/>
          <w:sz w:val="24"/>
          <w:szCs w:val="24"/>
        </w:rPr>
        <w:t>ood, travel expenditure, etc) are not normally</w:t>
      </w:r>
      <w:r w:rsidR="00F9099C" w:rsidRPr="00D54A0B">
        <w:rPr>
          <w:rFonts w:asciiTheme="majorHAnsi" w:hAnsiTheme="majorHAnsi" w:cstheme="majorHAnsi"/>
          <w:bCs/>
          <w:sz w:val="24"/>
          <w:szCs w:val="24"/>
        </w:rPr>
        <w:t xml:space="preserve"> reimbursed by </w:t>
      </w:r>
      <w:proofErr w:type="spellStart"/>
      <w:r w:rsidR="00F9099C" w:rsidRPr="00D54A0B">
        <w:rPr>
          <w:rFonts w:asciiTheme="majorHAnsi" w:hAnsiTheme="majorHAnsi" w:cstheme="majorHAnsi"/>
          <w:bCs/>
          <w:sz w:val="24"/>
          <w:szCs w:val="24"/>
        </w:rPr>
        <w:t>Uzima</w:t>
      </w:r>
      <w:proofErr w:type="spellEnd"/>
      <w:r w:rsidR="00F9099C" w:rsidRPr="00D54A0B">
        <w:rPr>
          <w:rFonts w:asciiTheme="majorHAnsi" w:hAnsiTheme="majorHAnsi" w:cstheme="majorHAnsi"/>
          <w:bCs/>
          <w:sz w:val="24"/>
          <w:szCs w:val="24"/>
        </w:rPr>
        <w:t xml:space="preserve"> In Our Hands.</w:t>
      </w:r>
      <w:r w:rsidR="00C73A58" w:rsidRPr="00D54A0B">
        <w:rPr>
          <w:rFonts w:asciiTheme="majorHAnsi" w:hAnsiTheme="majorHAnsi" w:cstheme="majorHAnsi"/>
          <w:bCs/>
          <w:sz w:val="24"/>
          <w:szCs w:val="24"/>
        </w:rPr>
        <w:t xml:space="preserve"> </w:t>
      </w:r>
      <w:r w:rsidR="00C73A58" w:rsidRPr="00D54A0B">
        <w:rPr>
          <w:rFonts w:asciiTheme="majorHAnsi" w:hAnsiTheme="majorHAnsi" w:cstheme="majorHAnsi"/>
          <w:b/>
          <w:bCs/>
          <w:sz w:val="24"/>
          <w:szCs w:val="24"/>
        </w:rPr>
        <w:t>In some exceptional circumstances, however, the Trustees may pre-approve and authorise the payment of personal expenses in relation to charitable activity which could not have been undertaken efficiently, without incurring the expense.</w:t>
      </w:r>
      <w:r w:rsidR="00C75E75" w:rsidRPr="00D54A0B">
        <w:rPr>
          <w:rFonts w:asciiTheme="majorHAnsi" w:hAnsiTheme="majorHAnsi" w:cstheme="majorHAnsi"/>
          <w:b/>
          <w:bCs/>
          <w:sz w:val="24"/>
          <w:szCs w:val="24"/>
        </w:rPr>
        <w:br/>
      </w:r>
      <w:r w:rsidR="00C75E75" w:rsidRPr="00D54A0B">
        <w:rPr>
          <w:rFonts w:asciiTheme="majorHAnsi" w:hAnsiTheme="majorHAnsi" w:cstheme="majorHAnsi"/>
          <w:bCs/>
          <w:sz w:val="24"/>
          <w:szCs w:val="24"/>
        </w:rPr>
        <w:t xml:space="preserve">We will never pay a trustee or a volunteer for their time and effort spend on </w:t>
      </w:r>
      <w:r w:rsidR="000C1D00" w:rsidRPr="00A04894">
        <w:rPr>
          <w:rFonts w:asciiTheme="majorHAnsi" w:hAnsiTheme="majorHAnsi" w:cstheme="majorHAnsi"/>
          <w:b/>
          <w:bCs/>
          <w:sz w:val="24"/>
          <w:szCs w:val="24"/>
        </w:rPr>
        <w:t>routine</w:t>
      </w:r>
      <w:r w:rsidR="000C1D00">
        <w:rPr>
          <w:rFonts w:asciiTheme="majorHAnsi" w:hAnsiTheme="majorHAnsi" w:cstheme="majorHAnsi"/>
          <w:bCs/>
          <w:sz w:val="24"/>
          <w:szCs w:val="24"/>
        </w:rPr>
        <w:t xml:space="preserve"> </w:t>
      </w:r>
      <w:r w:rsidR="00C75E75" w:rsidRPr="00D54A0B">
        <w:rPr>
          <w:rFonts w:asciiTheme="majorHAnsi" w:hAnsiTheme="majorHAnsi" w:cstheme="majorHAnsi"/>
          <w:bCs/>
          <w:sz w:val="24"/>
          <w:szCs w:val="24"/>
        </w:rPr>
        <w:t>charitable work.</w:t>
      </w:r>
    </w:p>
    <w:p w:rsidR="00A24923" w:rsidRPr="00721F88" w:rsidRDefault="00C75E75" w:rsidP="00721F88">
      <w:pPr>
        <w:rPr>
          <w:rFonts w:asciiTheme="majorHAnsi" w:hAnsiTheme="majorHAnsi" w:cstheme="majorHAnsi"/>
          <w:bCs/>
          <w:sz w:val="24"/>
          <w:szCs w:val="24"/>
        </w:rPr>
      </w:pPr>
      <w:r w:rsidRPr="00721F88">
        <w:rPr>
          <w:rFonts w:asciiTheme="majorHAnsi" w:hAnsiTheme="majorHAnsi" w:cstheme="majorHAnsi"/>
          <w:bCs/>
          <w:sz w:val="24"/>
          <w:szCs w:val="24"/>
        </w:rPr>
        <w:br/>
      </w:r>
    </w:p>
    <w:p w:rsidR="00C75E75" w:rsidRPr="002775AD" w:rsidRDefault="00C75E75" w:rsidP="00C75E75">
      <w:pPr>
        <w:pStyle w:val="ListParagraph"/>
        <w:numPr>
          <w:ilvl w:val="0"/>
          <w:numId w:val="45"/>
        </w:numPr>
        <w:rPr>
          <w:rFonts w:asciiTheme="majorHAnsi" w:hAnsiTheme="majorHAnsi" w:cstheme="majorHAnsi"/>
          <w:bCs/>
          <w:sz w:val="24"/>
          <w:szCs w:val="24"/>
        </w:rPr>
      </w:pPr>
      <w:r w:rsidRPr="00271853">
        <w:rPr>
          <w:rFonts w:asciiTheme="majorHAnsi" w:hAnsiTheme="majorHAnsi" w:cstheme="majorHAnsi"/>
          <w:b/>
          <w:bCs/>
          <w:sz w:val="24"/>
          <w:szCs w:val="24"/>
        </w:rPr>
        <w:t>Expenditure</w:t>
      </w:r>
      <w:r w:rsidRPr="002775AD">
        <w:rPr>
          <w:rFonts w:asciiTheme="majorHAnsi" w:hAnsiTheme="majorHAnsi" w:cstheme="majorHAnsi"/>
          <w:bCs/>
          <w:sz w:val="24"/>
          <w:szCs w:val="24"/>
        </w:rPr>
        <w:br/>
        <w:t xml:space="preserve">Expenditure on behalf of Uzima will be reimbursed based on an actual invoice and only with pre approval of the Board of trustees. These approvals </w:t>
      </w:r>
      <w:r w:rsidR="000C1D00" w:rsidRPr="002775AD">
        <w:rPr>
          <w:rFonts w:asciiTheme="majorHAnsi" w:hAnsiTheme="majorHAnsi" w:cstheme="majorHAnsi"/>
          <w:bCs/>
          <w:sz w:val="24"/>
          <w:szCs w:val="24"/>
        </w:rPr>
        <w:t>must always</w:t>
      </w:r>
      <w:r w:rsidRPr="002775AD">
        <w:rPr>
          <w:rFonts w:asciiTheme="majorHAnsi" w:hAnsiTheme="majorHAnsi" w:cstheme="majorHAnsi"/>
          <w:bCs/>
          <w:sz w:val="24"/>
          <w:szCs w:val="24"/>
        </w:rPr>
        <w:t xml:space="preserve"> be </w:t>
      </w:r>
      <w:proofErr w:type="spellStart"/>
      <w:r w:rsidRPr="002775AD">
        <w:rPr>
          <w:rFonts w:asciiTheme="majorHAnsi" w:hAnsiTheme="majorHAnsi" w:cstheme="majorHAnsi"/>
          <w:bCs/>
          <w:sz w:val="24"/>
          <w:szCs w:val="24"/>
        </w:rPr>
        <w:t>minuted</w:t>
      </w:r>
      <w:proofErr w:type="spellEnd"/>
      <w:r w:rsidRPr="002775AD">
        <w:rPr>
          <w:rFonts w:asciiTheme="majorHAnsi" w:hAnsiTheme="majorHAnsi" w:cstheme="majorHAnsi"/>
          <w:bCs/>
          <w:sz w:val="24"/>
          <w:szCs w:val="24"/>
        </w:rPr>
        <w:t>.</w:t>
      </w:r>
      <w:r w:rsidRPr="002775AD">
        <w:rPr>
          <w:rFonts w:asciiTheme="majorHAnsi" w:hAnsiTheme="majorHAnsi" w:cstheme="majorHAnsi"/>
          <w:bCs/>
          <w:sz w:val="24"/>
          <w:szCs w:val="24"/>
        </w:rPr>
        <w:br/>
        <w:t>Examples of expense Uzima In Our Hands may reimburse is cost for the website, paid by personal credit card, purchase of goods to be taken to Kenya,</w:t>
      </w:r>
      <w:r w:rsidR="00D54A0B" w:rsidRPr="002775AD">
        <w:rPr>
          <w:rFonts w:asciiTheme="majorHAnsi" w:hAnsiTheme="majorHAnsi" w:cstheme="majorHAnsi"/>
          <w:bCs/>
          <w:sz w:val="24"/>
          <w:szCs w:val="24"/>
        </w:rPr>
        <w:t xml:space="preserve"> </w:t>
      </w:r>
      <w:r w:rsidRPr="002775AD">
        <w:rPr>
          <w:rFonts w:asciiTheme="majorHAnsi" w:hAnsiTheme="majorHAnsi" w:cstheme="majorHAnsi"/>
          <w:bCs/>
          <w:sz w:val="24"/>
          <w:szCs w:val="24"/>
        </w:rPr>
        <w:t>etc.</w:t>
      </w:r>
      <w:r w:rsidRPr="002775AD">
        <w:rPr>
          <w:rFonts w:asciiTheme="majorHAnsi" w:hAnsiTheme="majorHAnsi" w:cstheme="majorHAnsi"/>
          <w:bCs/>
          <w:sz w:val="24"/>
          <w:szCs w:val="24"/>
        </w:rPr>
        <w:br/>
      </w:r>
    </w:p>
    <w:p w:rsidR="00C75E75" w:rsidRDefault="00C75E75" w:rsidP="00C75E75">
      <w:pPr>
        <w:pStyle w:val="ListParagraph"/>
        <w:numPr>
          <w:ilvl w:val="0"/>
          <w:numId w:val="45"/>
        </w:numPr>
        <w:rPr>
          <w:rFonts w:asciiTheme="majorHAnsi" w:hAnsiTheme="majorHAnsi" w:cstheme="majorHAnsi"/>
          <w:bCs/>
          <w:sz w:val="24"/>
          <w:szCs w:val="24"/>
        </w:rPr>
      </w:pPr>
      <w:r w:rsidRPr="00271853">
        <w:rPr>
          <w:rFonts w:asciiTheme="majorHAnsi" w:hAnsiTheme="majorHAnsi" w:cstheme="majorHAnsi"/>
          <w:b/>
          <w:bCs/>
          <w:sz w:val="24"/>
          <w:szCs w:val="24"/>
        </w:rPr>
        <w:t>Timing</w:t>
      </w:r>
      <w:r w:rsidRPr="00271853">
        <w:rPr>
          <w:rFonts w:asciiTheme="majorHAnsi" w:hAnsiTheme="majorHAnsi" w:cstheme="majorHAnsi"/>
          <w:b/>
          <w:bCs/>
          <w:sz w:val="24"/>
          <w:szCs w:val="24"/>
        </w:rPr>
        <w:br/>
      </w:r>
      <w:r>
        <w:rPr>
          <w:rFonts w:asciiTheme="majorHAnsi" w:hAnsiTheme="majorHAnsi" w:cstheme="majorHAnsi"/>
          <w:bCs/>
          <w:sz w:val="24"/>
          <w:szCs w:val="24"/>
        </w:rPr>
        <w:t>To ensure we keep track Expenditures need to be claime</w:t>
      </w:r>
      <w:r w:rsidR="00C73A58">
        <w:rPr>
          <w:rFonts w:asciiTheme="majorHAnsi" w:hAnsiTheme="majorHAnsi" w:cstheme="majorHAnsi"/>
          <w:bCs/>
          <w:sz w:val="24"/>
          <w:szCs w:val="24"/>
        </w:rPr>
        <w:t>d within a month of occurrence.</w:t>
      </w:r>
    </w:p>
    <w:p w:rsidR="00D54A0B" w:rsidRDefault="00D54A0B" w:rsidP="00D54A0B">
      <w:pPr>
        <w:pStyle w:val="ListParagraph"/>
        <w:rPr>
          <w:rFonts w:asciiTheme="majorHAnsi" w:hAnsiTheme="majorHAnsi" w:cstheme="majorHAnsi"/>
          <w:bCs/>
          <w:sz w:val="24"/>
          <w:szCs w:val="24"/>
        </w:rPr>
      </w:pPr>
    </w:p>
    <w:p w:rsidR="007916CD" w:rsidRPr="002775AD" w:rsidRDefault="007916CD" w:rsidP="007916CD">
      <w:pPr>
        <w:pStyle w:val="ListParagraph"/>
        <w:numPr>
          <w:ilvl w:val="0"/>
          <w:numId w:val="45"/>
        </w:numPr>
        <w:rPr>
          <w:rFonts w:asciiTheme="majorHAnsi" w:hAnsiTheme="majorHAnsi" w:cstheme="majorHAnsi"/>
          <w:b/>
          <w:bCs/>
          <w:i/>
          <w:sz w:val="24"/>
          <w:szCs w:val="24"/>
        </w:rPr>
      </w:pPr>
      <w:r w:rsidRPr="002775AD">
        <w:rPr>
          <w:rFonts w:asciiTheme="majorHAnsi" w:hAnsiTheme="majorHAnsi" w:cstheme="majorHAnsi"/>
          <w:b/>
          <w:bCs/>
          <w:i/>
          <w:sz w:val="24"/>
          <w:szCs w:val="24"/>
        </w:rPr>
        <w:t xml:space="preserve">NB </w:t>
      </w:r>
      <w:r w:rsidR="00D46DC5">
        <w:rPr>
          <w:rFonts w:asciiTheme="majorHAnsi" w:hAnsiTheme="majorHAnsi" w:cstheme="majorHAnsi"/>
          <w:b/>
          <w:bCs/>
          <w:i/>
          <w:sz w:val="24"/>
          <w:szCs w:val="24"/>
        </w:rPr>
        <w:t>An e</w:t>
      </w:r>
      <w:r w:rsidR="00D54A0B" w:rsidRPr="002775AD">
        <w:rPr>
          <w:rFonts w:asciiTheme="majorHAnsi" w:hAnsiTheme="majorHAnsi" w:cstheme="majorHAnsi"/>
          <w:b/>
          <w:bCs/>
          <w:i/>
          <w:sz w:val="24"/>
          <w:szCs w:val="24"/>
        </w:rPr>
        <w:t xml:space="preserve">xceptional expenditure </w:t>
      </w:r>
      <w:r w:rsidR="00675748">
        <w:rPr>
          <w:rFonts w:asciiTheme="majorHAnsi" w:hAnsiTheme="majorHAnsi" w:cstheme="majorHAnsi"/>
          <w:b/>
          <w:bCs/>
          <w:i/>
          <w:sz w:val="24"/>
          <w:szCs w:val="24"/>
        </w:rPr>
        <w:t xml:space="preserve">was </w:t>
      </w:r>
      <w:r w:rsidR="00D54A0B" w:rsidRPr="002775AD">
        <w:rPr>
          <w:rFonts w:asciiTheme="majorHAnsi" w:hAnsiTheme="majorHAnsi" w:cstheme="majorHAnsi"/>
          <w:b/>
          <w:bCs/>
          <w:i/>
          <w:sz w:val="24"/>
          <w:szCs w:val="24"/>
        </w:rPr>
        <w:t>agreed by Trustees outside the usual time allowed.</w:t>
      </w:r>
    </w:p>
    <w:p w:rsidR="007916CD" w:rsidRPr="002775AD" w:rsidRDefault="00D54A0B" w:rsidP="00D54A0B">
      <w:pPr>
        <w:pStyle w:val="ListParagraph"/>
        <w:rPr>
          <w:rFonts w:asciiTheme="majorHAnsi" w:hAnsiTheme="majorHAnsi" w:cstheme="majorHAnsi"/>
          <w:b/>
          <w:bCs/>
          <w:i/>
          <w:sz w:val="24"/>
          <w:szCs w:val="24"/>
        </w:rPr>
      </w:pPr>
      <w:r w:rsidRPr="002775AD">
        <w:rPr>
          <w:rFonts w:asciiTheme="majorHAnsi" w:hAnsiTheme="majorHAnsi" w:cstheme="majorHAnsi"/>
          <w:b/>
          <w:bCs/>
          <w:i/>
          <w:sz w:val="24"/>
          <w:szCs w:val="24"/>
        </w:rPr>
        <w:t>It ha</w:t>
      </w:r>
      <w:r w:rsidR="00675748">
        <w:rPr>
          <w:rFonts w:asciiTheme="majorHAnsi" w:hAnsiTheme="majorHAnsi" w:cstheme="majorHAnsi"/>
          <w:b/>
          <w:bCs/>
          <w:i/>
          <w:sz w:val="24"/>
          <w:szCs w:val="24"/>
        </w:rPr>
        <w:t>d</w:t>
      </w:r>
      <w:r w:rsidRPr="002775AD">
        <w:rPr>
          <w:rFonts w:asciiTheme="majorHAnsi" w:hAnsiTheme="majorHAnsi" w:cstheme="majorHAnsi"/>
          <w:b/>
          <w:bCs/>
          <w:i/>
          <w:sz w:val="24"/>
          <w:szCs w:val="24"/>
        </w:rPr>
        <w:t xml:space="preserve"> been agreed at the Annual Review of this policy</w:t>
      </w:r>
      <w:r w:rsidR="00A04894">
        <w:rPr>
          <w:rFonts w:asciiTheme="majorHAnsi" w:hAnsiTheme="majorHAnsi" w:cstheme="majorHAnsi"/>
          <w:b/>
          <w:bCs/>
          <w:i/>
          <w:sz w:val="24"/>
          <w:szCs w:val="24"/>
        </w:rPr>
        <w:t xml:space="preserve"> (May </w:t>
      </w:r>
      <w:r w:rsidR="007916CD" w:rsidRPr="002775AD">
        <w:rPr>
          <w:rFonts w:asciiTheme="majorHAnsi" w:hAnsiTheme="majorHAnsi" w:cstheme="majorHAnsi"/>
          <w:b/>
          <w:bCs/>
          <w:i/>
          <w:sz w:val="24"/>
          <w:szCs w:val="24"/>
        </w:rPr>
        <w:t>2024) that a post dated</w:t>
      </w:r>
      <w:r w:rsidR="007447C1" w:rsidRPr="002775AD">
        <w:rPr>
          <w:rFonts w:asciiTheme="majorHAnsi" w:hAnsiTheme="majorHAnsi" w:cstheme="majorHAnsi"/>
          <w:b/>
          <w:bCs/>
          <w:i/>
          <w:sz w:val="24"/>
          <w:szCs w:val="24"/>
        </w:rPr>
        <w:t xml:space="preserve"> one-off</w:t>
      </w:r>
      <w:r w:rsidR="007916CD" w:rsidRPr="002775AD">
        <w:rPr>
          <w:rFonts w:asciiTheme="majorHAnsi" w:hAnsiTheme="majorHAnsi" w:cstheme="majorHAnsi"/>
          <w:b/>
          <w:bCs/>
          <w:i/>
          <w:sz w:val="24"/>
          <w:szCs w:val="24"/>
        </w:rPr>
        <w:t xml:space="preserve"> payment w</w:t>
      </w:r>
      <w:r w:rsidR="00675748">
        <w:rPr>
          <w:rFonts w:asciiTheme="majorHAnsi" w:hAnsiTheme="majorHAnsi" w:cstheme="majorHAnsi"/>
          <w:b/>
          <w:bCs/>
          <w:i/>
          <w:sz w:val="24"/>
          <w:szCs w:val="24"/>
        </w:rPr>
        <w:t>ould</w:t>
      </w:r>
      <w:r w:rsidRPr="002775AD">
        <w:rPr>
          <w:rFonts w:asciiTheme="majorHAnsi" w:hAnsiTheme="majorHAnsi" w:cstheme="majorHAnsi"/>
          <w:b/>
          <w:bCs/>
          <w:i/>
          <w:sz w:val="24"/>
          <w:szCs w:val="24"/>
        </w:rPr>
        <w:t xml:space="preserve"> be made to the Chair of Trustees </w:t>
      </w:r>
      <w:r w:rsidR="007916CD" w:rsidRPr="002775AD">
        <w:rPr>
          <w:rFonts w:asciiTheme="majorHAnsi" w:hAnsiTheme="majorHAnsi" w:cstheme="majorHAnsi"/>
          <w:b/>
          <w:bCs/>
          <w:i/>
          <w:sz w:val="24"/>
          <w:szCs w:val="24"/>
        </w:rPr>
        <w:t xml:space="preserve">for earnings lost during essential visits to Kenya in the years 2022 and 2024. </w:t>
      </w:r>
    </w:p>
    <w:p w:rsidR="007916CD" w:rsidRPr="007916CD" w:rsidRDefault="007916CD" w:rsidP="00D54A0B">
      <w:pPr>
        <w:pStyle w:val="ListParagraph"/>
        <w:rPr>
          <w:rFonts w:asciiTheme="majorHAnsi" w:hAnsiTheme="majorHAnsi" w:cstheme="majorHAnsi"/>
          <w:bCs/>
          <w:i/>
          <w:sz w:val="24"/>
          <w:szCs w:val="24"/>
          <w:highlight w:val="cyan"/>
        </w:rPr>
      </w:pPr>
    </w:p>
    <w:p w:rsidR="00271853" w:rsidRDefault="007916CD" w:rsidP="00D54A0B">
      <w:pPr>
        <w:pStyle w:val="ListParagraph"/>
        <w:rPr>
          <w:rFonts w:asciiTheme="majorHAnsi" w:hAnsiTheme="majorHAnsi" w:cstheme="majorHAnsi"/>
          <w:bCs/>
          <w:sz w:val="24"/>
          <w:szCs w:val="24"/>
        </w:rPr>
      </w:pPr>
      <w:r w:rsidRPr="002775AD">
        <w:rPr>
          <w:rFonts w:asciiTheme="majorHAnsi" w:hAnsiTheme="majorHAnsi" w:cstheme="majorHAnsi"/>
          <w:bCs/>
          <w:sz w:val="24"/>
          <w:szCs w:val="24"/>
        </w:rPr>
        <w:t>5</w:t>
      </w:r>
      <w:r w:rsidRPr="00271853">
        <w:rPr>
          <w:rFonts w:asciiTheme="majorHAnsi" w:hAnsiTheme="majorHAnsi" w:cstheme="majorHAnsi"/>
          <w:b/>
          <w:bCs/>
          <w:sz w:val="24"/>
          <w:szCs w:val="24"/>
        </w:rPr>
        <w:t xml:space="preserve">. </w:t>
      </w:r>
      <w:r w:rsidR="00271853" w:rsidRPr="00271853">
        <w:rPr>
          <w:rFonts w:asciiTheme="majorHAnsi" w:hAnsiTheme="majorHAnsi" w:cstheme="majorHAnsi"/>
          <w:b/>
          <w:bCs/>
          <w:sz w:val="24"/>
          <w:szCs w:val="24"/>
        </w:rPr>
        <w:t>Claims for personal expenses</w:t>
      </w:r>
      <w:r w:rsidR="00271853">
        <w:rPr>
          <w:rFonts w:asciiTheme="majorHAnsi" w:hAnsiTheme="majorHAnsi" w:cstheme="majorHAnsi"/>
          <w:bCs/>
          <w:sz w:val="24"/>
          <w:szCs w:val="24"/>
        </w:rPr>
        <w:t xml:space="preserve"> </w:t>
      </w:r>
    </w:p>
    <w:p w:rsidR="00D54A0B" w:rsidRPr="003562E4" w:rsidRDefault="007916CD" w:rsidP="00D54A0B">
      <w:pPr>
        <w:pStyle w:val="ListParagraph"/>
        <w:rPr>
          <w:rFonts w:asciiTheme="majorHAnsi" w:hAnsiTheme="majorHAnsi" w:cstheme="majorHAnsi"/>
          <w:bCs/>
          <w:i/>
          <w:sz w:val="24"/>
          <w:szCs w:val="24"/>
        </w:rPr>
      </w:pPr>
      <w:r w:rsidRPr="002775AD">
        <w:rPr>
          <w:rFonts w:asciiTheme="majorHAnsi" w:hAnsiTheme="majorHAnsi" w:cstheme="majorHAnsi"/>
          <w:bCs/>
          <w:sz w:val="24"/>
          <w:szCs w:val="24"/>
        </w:rPr>
        <w:t xml:space="preserve">Where there are future essential Trustee visits to Kenya for monitoring purposes Trustees are </w:t>
      </w:r>
      <w:r w:rsidR="00141911" w:rsidRPr="002775AD">
        <w:rPr>
          <w:rFonts w:asciiTheme="majorHAnsi" w:hAnsiTheme="majorHAnsi" w:cstheme="majorHAnsi"/>
          <w:bCs/>
          <w:sz w:val="24"/>
          <w:szCs w:val="24"/>
        </w:rPr>
        <w:t>encouraged</w:t>
      </w:r>
      <w:r w:rsidRPr="002775AD">
        <w:rPr>
          <w:rFonts w:asciiTheme="majorHAnsi" w:hAnsiTheme="majorHAnsi" w:cstheme="majorHAnsi"/>
          <w:bCs/>
          <w:sz w:val="24"/>
          <w:szCs w:val="24"/>
        </w:rPr>
        <w:t xml:space="preserve"> to make a claim for  personal expenses, within a month of the visit.</w:t>
      </w:r>
      <w:r w:rsidR="003562E4">
        <w:rPr>
          <w:rFonts w:asciiTheme="majorHAnsi" w:hAnsiTheme="majorHAnsi" w:cstheme="majorHAnsi"/>
          <w:bCs/>
          <w:sz w:val="24"/>
          <w:szCs w:val="24"/>
        </w:rPr>
        <w:t xml:space="preserve"> </w:t>
      </w:r>
      <w:r w:rsidR="003562E4" w:rsidRPr="003562E4">
        <w:rPr>
          <w:rFonts w:asciiTheme="majorHAnsi" w:hAnsiTheme="majorHAnsi" w:cstheme="majorHAnsi"/>
          <w:bCs/>
          <w:i/>
          <w:sz w:val="24"/>
          <w:szCs w:val="24"/>
        </w:rPr>
        <w:t xml:space="preserve">UIOH will </w:t>
      </w:r>
      <w:r w:rsidR="009A5C29">
        <w:rPr>
          <w:rFonts w:asciiTheme="majorHAnsi" w:hAnsiTheme="majorHAnsi" w:cstheme="majorHAnsi"/>
          <w:bCs/>
          <w:i/>
          <w:sz w:val="24"/>
          <w:szCs w:val="24"/>
        </w:rPr>
        <w:t xml:space="preserve">normally </w:t>
      </w:r>
      <w:r w:rsidR="003562E4" w:rsidRPr="003562E4">
        <w:rPr>
          <w:rFonts w:asciiTheme="majorHAnsi" w:hAnsiTheme="majorHAnsi" w:cstheme="majorHAnsi"/>
          <w:bCs/>
          <w:i/>
          <w:sz w:val="24"/>
          <w:szCs w:val="24"/>
        </w:rPr>
        <w:t xml:space="preserve">pay airfares for </w:t>
      </w:r>
      <w:r w:rsidR="00CA29B6" w:rsidRPr="00CA29B6">
        <w:rPr>
          <w:rStyle w:val="Emphasis"/>
        </w:rPr>
        <w:t>up to 2 Trustees a year and their expenses while on charity business for a max of a month each</w:t>
      </w:r>
      <w:r w:rsidR="003562E4" w:rsidRPr="00CA29B6">
        <w:rPr>
          <w:rFonts w:asciiTheme="majorHAnsi" w:hAnsiTheme="majorHAnsi" w:cstheme="majorHAnsi"/>
          <w:bCs/>
          <w:i/>
          <w:sz w:val="24"/>
          <w:szCs w:val="24"/>
        </w:rPr>
        <w:t>.</w:t>
      </w:r>
    </w:p>
    <w:p w:rsidR="007154DB" w:rsidRDefault="007154DB" w:rsidP="007154DB">
      <w:pPr>
        <w:spacing w:after="0" w:line="240" w:lineRule="auto"/>
        <w:rPr>
          <w:rFonts w:asciiTheme="majorHAnsi" w:hAnsiTheme="majorHAnsi" w:cstheme="majorHAnsi"/>
          <w:bCs/>
          <w:sz w:val="24"/>
          <w:szCs w:val="24"/>
        </w:rPr>
      </w:pPr>
    </w:p>
    <w:p w:rsidR="00352CAF" w:rsidRPr="00352CAF" w:rsidRDefault="00352CAF" w:rsidP="007154DB">
      <w:p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 xml:space="preserve">This Financial Policy, </w:t>
      </w:r>
      <w:r w:rsidR="007154DB">
        <w:rPr>
          <w:rFonts w:asciiTheme="majorHAnsi" w:hAnsiTheme="majorHAnsi" w:cstheme="majorHAnsi"/>
          <w:bCs/>
          <w:sz w:val="24"/>
          <w:szCs w:val="24"/>
        </w:rPr>
        <w:t>t</w:t>
      </w:r>
      <w:r w:rsidRPr="00352CAF">
        <w:rPr>
          <w:rFonts w:asciiTheme="majorHAnsi" w:hAnsiTheme="majorHAnsi" w:cstheme="majorHAnsi"/>
          <w:bCs/>
          <w:sz w:val="24"/>
          <w:szCs w:val="24"/>
        </w:rPr>
        <w:t>he Financial Procedures</w:t>
      </w:r>
      <w:r w:rsidR="00271853">
        <w:rPr>
          <w:rFonts w:asciiTheme="majorHAnsi" w:hAnsiTheme="majorHAnsi" w:cstheme="majorHAnsi"/>
          <w:bCs/>
          <w:sz w:val="24"/>
          <w:szCs w:val="24"/>
        </w:rPr>
        <w:t xml:space="preserve">, the Reserves Policy </w:t>
      </w:r>
      <w:r w:rsidR="007154DB">
        <w:rPr>
          <w:rFonts w:asciiTheme="majorHAnsi" w:hAnsiTheme="majorHAnsi" w:cstheme="majorHAnsi"/>
          <w:bCs/>
          <w:sz w:val="24"/>
          <w:szCs w:val="24"/>
        </w:rPr>
        <w:t xml:space="preserve"> and the </w:t>
      </w:r>
      <w:r w:rsidR="007154DB" w:rsidRPr="007154DB">
        <w:rPr>
          <w:rFonts w:asciiTheme="majorHAnsi" w:hAnsiTheme="majorHAnsi" w:cstheme="majorHAnsi"/>
          <w:bCs/>
          <w:sz w:val="24"/>
          <w:szCs w:val="24"/>
        </w:rPr>
        <w:t>Reimbursement of Expenses &amp; Purchases:</w:t>
      </w:r>
      <w:r w:rsidR="007154DB">
        <w:rPr>
          <w:rFonts w:asciiTheme="majorHAnsi" w:hAnsiTheme="majorHAnsi" w:cstheme="majorHAnsi"/>
          <w:bCs/>
          <w:sz w:val="24"/>
          <w:szCs w:val="24"/>
        </w:rPr>
        <w:t xml:space="preserve"> </w:t>
      </w:r>
      <w:r w:rsidR="007154DB" w:rsidRPr="007154DB">
        <w:rPr>
          <w:rFonts w:asciiTheme="majorHAnsi" w:hAnsiTheme="majorHAnsi" w:cstheme="majorHAnsi"/>
          <w:bCs/>
          <w:sz w:val="24"/>
          <w:szCs w:val="24"/>
        </w:rPr>
        <w:t>Policies &amp; Procedures</w:t>
      </w:r>
      <w:r w:rsidRPr="00352CAF">
        <w:rPr>
          <w:rFonts w:asciiTheme="majorHAnsi" w:hAnsiTheme="majorHAnsi" w:cstheme="majorHAnsi"/>
          <w:bCs/>
          <w:sz w:val="24"/>
          <w:szCs w:val="24"/>
        </w:rPr>
        <w:t xml:space="preserve"> </w:t>
      </w:r>
      <w:r w:rsidR="007154DB">
        <w:rPr>
          <w:rFonts w:asciiTheme="majorHAnsi" w:hAnsiTheme="majorHAnsi" w:cstheme="majorHAnsi"/>
          <w:bCs/>
          <w:sz w:val="24"/>
          <w:szCs w:val="24"/>
        </w:rPr>
        <w:t xml:space="preserve">as </w:t>
      </w:r>
      <w:r w:rsidRPr="00352CAF">
        <w:rPr>
          <w:rFonts w:asciiTheme="majorHAnsi" w:hAnsiTheme="majorHAnsi" w:cstheme="majorHAnsi"/>
          <w:bCs/>
          <w:sz w:val="24"/>
          <w:szCs w:val="24"/>
        </w:rPr>
        <w:t xml:space="preserve">detailed above were </w:t>
      </w:r>
      <w:r w:rsidR="00271853">
        <w:rPr>
          <w:rFonts w:asciiTheme="majorHAnsi" w:hAnsiTheme="majorHAnsi" w:cstheme="majorHAnsi"/>
          <w:bCs/>
          <w:sz w:val="24"/>
          <w:szCs w:val="24"/>
        </w:rPr>
        <w:t xml:space="preserve">reviewed, </w:t>
      </w:r>
      <w:r w:rsidRPr="00352CAF">
        <w:rPr>
          <w:rFonts w:asciiTheme="majorHAnsi" w:hAnsiTheme="majorHAnsi" w:cstheme="majorHAnsi"/>
          <w:bCs/>
          <w:sz w:val="24"/>
          <w:szCs w:val="24"/>
        </w:rPr>
        <w:t xml:space="preserve">agreed and </w:t>
      </w:r>
      <w:proofErr w:type="spellStart"/>
      <w:r w:rsidRPr="00352CAF">
        <w:rPr>
          <w:rFonts w:asciiTheme="majorHAnsi" w:hAnsiTheme="majorHAnsi" w:cstheme="majorHAnsi"/>
          <w:bCs/>
          <w:sz w:val="24"/>
          <w:szCs w:val="24"/>
        </w:rPr>
        <w:t>minuted</w:t>
      </w:r>
      <w:proofErr w:type="spellEnd"/>
      <w:r w:rsidRPr="00352CAF">
        <w:rPr>
          <w:rFonts w:asciiTheme="majorHAnsi" w:hAnsiTheme="majorHAnsi" w:cstheme="majorHAnsi"/>
          <w:bCs/>
          <w:sz w:val="24"/>
          <w:szCs w:val="24"/>
        </w:rPr>
        <w:t xml:space="preserve"> at a meeting of the Board of Trustees on:</w:t>
      </w:r>
      <w:r w:rsidR="003E76E5">
        <w:rPr>
          <w:rFonts w:asciiTheme="majorHAnsi" w:hAnsiTheme="majorHAnsi" w:cstheme="majorHAnsi"/>
          <w:bCs/>
          <w:sz w:val="24"/>
          <w:szCs w:val="24"/>
        </w:rPr>
        <w:t xml:space="preserve"> 21.08.25</w:t>
      </w:r>
    </w:p>
    <w:p w:rsidR="00352CAF" w:rsidRPr="00352CAF" w:rsidRDefault="00352CAF" w:rsidP="00352CAF">
      <w:pPr>
        <w:spacing w:after="0" w:line="240" w:lineRule="auto"/>
        <w:rPr>
          <w:rFonts w:asciiTheme="majorHAnsi" w:hAnsiTheme="majorHAnsi" w:cstheme="majorHAnsi"/>
          <w:bCs/>
          <w:sz w:val="24"/>
          <w:szCs w:val="24"/>
        </w:rPr>
      </w:pPr>
    </w:p>
    <w:p w:rsidR="00352CAF" w:rsidRPr="00352CAF" w:rsidRDefault="00352CAF" w:rsidP="00352CAF">
      <w:p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Name:…………</w:t>
      </w:r>
      <w:proofErr w:type="spellStart"/>
      <w:r w:rsidR="00A04894">
        <w:rPr>
          <w:rFonts w:asciiTheme="majorHAnsi" w:hAnsiTheme="majorHAnsi" w:cstheme="majorHAnsi"/>
          <w:bCs/>
          <w:sz w:val="24"/>
          <w:szCs w:val="24"/>
        </w:rPr>
        <w:t>JoyMowle</w:t>
      </w:r>
      <w:proofErr w:type="spellEnd"/>
      <w:r w:rsidR="00A04894">
        <w:rPr>
          <w:rFonts w:asciiTheme="majorHAnsi" w:hAnsiTheme="majorHAnsi" w:cstheme="majorHAnsi"/>
          <w:bCs/>
          <w:sz w:val="24"/>
          <w:szCs w:val="24"/>
        </w:rPr>
        <w:t xml:space="preserve">, </w:t>
      </w:r>
      <w:proofErr w:type="spellStart"/>
      <w:r w:rsidR="00A04894">
        <w:rPr>
          <w:rFonts w:asciiTheme="majorHAnsi" w:hAnsiTheme="majorHAnsi" w:cstheme="majorHAnsi"/>
          <w:bCs/>
          <w:sz w:val="24"/>
          <w:szCs w:val="24"/>
        </w:rPr>
        <w:t>JeanetteRalph</w:t>
      </w:r>
      <w:proofErr w:type="spellEnd"/>
      <w:r w:rsidR="00A04894">
        <w:rPr>
          <w:rFonts w:asciiTheme="majorHAnsi" w:hAnsiTheme="majorHAnsi" w:cstheme="majorHAnsi"/>
          <w:bCs/>
          <w:sz w:val="24"/>
          <w:szCs w:val="24"/>
        </w:rPr>
        <w:t xml:space="preserve">,  </w:t>
      </w:r>
      <w:proofErr w:type="spellStart"/>
      <w:r w:rsidR="00A04894">
        <w:rPr>
          <w:rFonts w:asciiTheme="majorHAnsi" w:hAnsiTheme="majorHAnsi" w:cstheme="majorHAnsi"/>
          <w:bCs/>
          <w:sz w:val="24"/>
          <w:szCs w:val="24"/>
        </w:rPr>
        <w:t>Viv</w:t>
      </w:r>
      <w:proofErr w:type="spellEnd"/>
      <w:r w:rsidR="00A04894">
        <w:rPr>
          <w:rFonts w:asciiTheme="majorHAnsi" w:hAnsiTheme="majorHAnsi" w:cstheme="majorHAnsi"/>
          <w:bCs/>
          <w:sz w:val="24"/>
          <w:szCs w:val="24"/>
        </w:rPr>
        <w:t xml:space="preserve"> Collins…….......................................................</w:t>
      </w:r>
    </w:p>
    <w:p w:rsidR="00352CAF" w:rsidRPr="00352CAF" w:rsidRDefault="00352CAF" w:rsidP="00352CAF">
      <w:pPr>
        <w:spacing w:after="0" w:line="240" w:lineRule="auto"/>
        <w:rPr>
          <w:rFonts w:asciiTheme="majorHAnsi" w:hAnsiTheme="majorHAnsi" w:cstheme="majorHAnsi"/>
          <w:bCs/>
          <w:sz w:val="24"/>
          <w:szCs w:val="24"/>
        </w:rPr>
      </w:pPr>
    </w:p>
    <w:p w:rsidR="00352CAF" w:rsidRPr="00352CAF" w:rsidRDefault="00352CAF" w:rsidP="00352CAF">
      <w:pPr>
        <w:spacing w:after="0" w:line="240" w:lineRule="auto"/>
        <w:rPr>
          <w:rFonts w:asciiTheme="majorHAnsi" w:hAnsiTheme="majorHAnsi" w:cstheme="majorHAnsi"/>
          <w:bCs/>
          <w:sz w:val="24"/>
          <w:szCs w:val="24"/>
        </w:rPr>
      </w:pPr>
      <w:r w:rsidRPr="00352CAF">
        <w:rPr>
          <w:rFonts w:asciiTheme="majorHAnsi" w:hAnsiTheme="majorHAnsi" w:cstheme="majorHAnsi"/>
          <w:bCs/>
          <w:sz w:val="24"/>
          <w:szCs w:val="24"/>
        </w:rPr>
        <w:t>Signed:………</w:t>
      </w:r>
      <w:r w:rsidR="00D955C8" w:rsidRPr="00D955C8">
        <w:rPr>
          <w:rFonts w:ascii="Castellar" w:hAnsi="Castellar" w:cstheme="majorHAnsi"/>
          <w:bCs/>
          <w:sz w:val="24"/>
          <w:szCs w:val="24"/>
        </w:rPr>
        <w:t xml:space="preserve">J </w:t>
      </w:r>
      <w:proofErr w:type="spellStart"/>
      <w:r w:rsidR="00D955C8" w:rsidRPr="00D955C8">
        <w:rPr>
          <w:rFonts w:ascii="Castellar" w:hAnsi="Castellar" w:cstheme="majorHAnsi"/>
          <w:bCs/>
          <w:sz w:val="24"/>
          <w:szCs w:val="24"/>
        </w:rPr>
        <w:t>Mowle</w:t>
      </w:r>
      <w:proofErr w:type="spellEnd"/>
      <w:r w:rsidR="00D955C8">
        <w:rPr>
          <w:rFonts w:asciiTheme="majorHAnsi" w:hAnsiTheme="majorHAnsi" w:cstheme="majorHAnsi"/>
          <w:bCs/>
          <w:sz w:val="24"/>
          <w:szCs w:val="24"/>
        </w:rPr>
        <w:t xml:space="preserve">,  </w:t>
      </w:r>
      <w:r w:rsidR="00D955C8" w:rsidRPr="00D955C8">
        <w:rPr>
          <w:rFonts w:ascii="Ink Free" w:hAnsi="Ink Free" w:cstheme="majorHAnsi"/>
          <w:bCs/>
          <w:sz w:val="24"/>
          <w:szCs w:val="24"/>
        </w:rPr>
        <w:t xml:space="preserve">J </w:t>
      </w:r>
      <w:r w:rsidR="00675748">
        <w:rPr>
          <w:rFonts w:ascii="Ink Free" w:hAnsi="Ink Free" w:cstheme="majorHAnsi"/>
          <w:bCs/>
          <w:sz w:val="24"/>
          <w:szCs w:val="24"/>
        </w:rPr>
        <w:t>Ra</w:t>
      </w:r>
      <w:r w:rsidR="00D955C8" w:rsidRPr="00D955C8">
        <w:rPr>
          <w:rFonts w:ascii="Ink Free" w:hAnsi="Ink Free" w:cstheme="majorHAnsi"/>
          <w:bCs/>
          <w:sz w:val="24"/>
          <w:szCs w:val="24"/>
        </w:rPr>
        <w:t>lph</w:t>
      </w:r>
      <w:r w:rsidR="00D955C8">
        <w:rPr>
          <w:rFonts w:asciiTheme="majorHAnsi" w:hAnsiTheme="majorHAnsi" w:cstheme="majorHAnsi"/>
          <w:bCs/>
          <w:sz w:val="24"/>
          <w:szCs w:val="24"/>
        </w:rPr>
        <w:t>………</w:t>
      </w:r>
      <w:r w:rsidR="00D955C8" w:rsidRPr="00D955C8">
        <w:rPr>
          <w:rFonts w:ascii="AR HERMANN" w:hAnsi="AR HERMANN" w:cstheme="majorHAnsi"/>
          <w:bCs/>
          <w:sz w:val="24"/>
          <w:szCs w:val="24"/>
        </w:rPr>
        <w:t>V Collins</w:t>
      </w:r>
      <w:r w:rsidR="00D955C8">
        <w:rPr>
          <w:rFonts w:asciiTheme="majorHAnsi" w:hAnsiTheme="majorHAnsi" w:cstheme="majorHAnsi"/>
          <w:bCs/>
          <w:sz w:val="24"/>
          <w:szCs w:val="24"/>
        </w:rPr>
        <w:t>…..</w:t>
      </w:r>
      <w:r w:rsidR="00A04894">
        <w:rPr>
          <w:rFonts w:asciiTheme="majorHAnsi" w:hAnsiTheme="majorHAnsi" w:cstheme="majorHAnsi"/>
          <w:bCs/>
          <w:sz w:val="24"/>
          <w:szCs w:val="24"/>
        </w:rPr>
        <w:t>...........................</w:t>
      </w:r>
    </w:p>
    <w:p w:rsidR="00352CAF" w:rsidRPr="00352CAF" w:rsidRDefault="00352CAF" w:rsidP="00352CAF">
      <w:pPr>
        <w:spacing w:after="0" w:line="240" w:lineRule="auto"/>
        <w:rPr>
          <w:rFonts w:asciiTheme="majorHAnsi" w:hAnsiTheme="majorHAnsi" w:cstheme="majorHAnsi"/>
          <w:bCs/>
          <w:sz w:val="24"/>
          <w:szCs w:val="24"/>
        </w:rPr>
      </w:pPr>
    </w:p>
    <w:p w:rsidR="00F2603C" w:rsidRDefault="009B03B5" w:rsidP="00352CAF">
      <w:p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Date: </w:t>
      </w:r>
      <w:r w:rsidR="000D2CFF">
        <w:rPr>
          <w:rFonts w:asciiTheme="majorHAnsi" w:hAnsiTheme="majorHAnsi" w:cstheme="majorHAnsi"/>
          <w:bCs/>
          <w:sz w:val="24"/>
          <w:szCs w:val="24"/>
        </w:rPr>
        <w:t>August 2025</w:t>
      </w:r>
      <w:r w:rsidR="00352CAF" w:rsidRPr="00352CAF">
        <w:rPr>
          <w:rFonts w:asciiTheme="majorHAnsi" w:hAnsiTheme="majorHAnsi" w:cstheme="majorHAnsi"/>
          <w:bCs/>
          <w:sz w:val="24"/>
          <w:szCs w:val="24"/>
        </w:rPr>
        <w:t xml:space="preserve">……………………………………………………………………… </w:t>
      </w:r>
    </w:p>
    <w:p w:rsidR="007916CD" w:rsidRDefault="007916CD" w:rsidP="00352CAF">
      <w:pPr>
        <w:spacing w:after="0" w:line="240" w:lineRule="auto"/>
        <w:rPr>
          <w:rFonts w:asciiTheme="majorHAnsi" w:hAnsiTheme="majorHAnsi" w:cstheme="majorHAnsi"/>
          <w:bCs/>
          <w:sz w:val="24"/>
          <w:szCs w:val="24"/>
        </w:rPr>
      </w:pPr>
    </w:p>
    <w:p w:rsidR="007916CD" w:rsidRPr="00352CAF" w:rsidRDefault="000D2CFF" w:rsidP="00352CAF">
      <w:pPr>
        <w:spacing w:after="0" w:line="240" w:lineRule="auto"/>
        <w:rPr>
          <w:rFonts w:asciiTheme="majorHAnsi" w:hAnsiTheme="majorHAnsi" w:cstheme="majorHAnsi"/>
          <w:bCs/>
          <w:sz w:val="24"/>
          <w:szCs w:val="24"/>
        </w:rPr>
      </w:pPr>
      <w:r>
        <w:rPr>
          <w:rFonts w:asciiTheme="majorHAnsi" w:hAnsiTheme="majorHAnsi" w:cstheme="majorHAnsi"/>
          <w:bCs/>
          <w:sz w:val="24"/>
          <w:szCs w:val="24"/>
        </w:rPr>
        <w:t>Date of next review August</w:t>
      </w:r>
      <w:r w:rsidR="00675748">
        <w:rPr>
          <w:rFonts w:asciiTheme="majorHAnsi" w:hAnsiTheme="majorHAnsi" w:cstheme="majorHAnsi"/>
          <w:bCs/>
          <w:sz w:val="24"/>
          <w:szCs w:val="24"/>
        </w:rPr>
        <w:t xml:space="preserve"> 2027</w:t>
      </w:r>
      <w:bookmarkStart w:id="0" w:name="_GoBack"/>
      <w:bookmarkEnd w:id="0"/>
    </w:p>
    <w:p w:rsidR="00AE18BC" w:rsidRPr="00D6789B" w:rsidRDefault="006A5C66" w:rsidP="00352CAF">
      <w:pPr>
        <w:spacing w:after="0" w:line="240" w:lineRule="auto"/>
        <w:rPr>
          <w:rFonts w:asciiTheme="majorHAnsi" w:eastAsia="Times New Roman" w:hAnsiTheme="majorHAnsi" w:cstheme="majorHAnsi"/>
          <w:bCs/>
          <w:color w:val="000000"/>
          <w:sz w:val="24"/>
          <w:szCs w:val="24"/>
          <w:lang w:eastAsia="en-GB"/>
        </w:rPr>
      </w:pPr>
      <w:r w:rsidRPr="006A5C66">
        <w:rPr>
          <w:rFonts w:asciiTheme="majorHAnsi" w:eastAsia="Times New Roman" w:hAnsiTheme="majorHAnsi" w:cstheme="majorHAnsi"/>
          <w:bCs/>
          <w:noProof/>
          <w:color w:val="000000"/>
          <w:sz w:val="24"/>
          <w:szCs w:val="24"/>
          <w:lang w:eastAsia="en-GB"/>
        </w:rPr>
        <w:pict>
          <v:rect id="_x0000_i1025" alt="" style="width:466.65pt;height:.05pt;mso-width-percent:0;mso-height-percent:0;mso-width-percent:0;mso-height-percent:0" o:hralign="center" o:hrstd="t" o:hr="t" fillcolor="#a0a0a0" stroked="f"/>
        </w:pict>
      </w:r>
    </w:p>
    <w:sectPr w:rsidR="00AE18BC" w:rsidRPr="00D6789B" w:rsidSect="00BA09A8">
      <w:headerReference w:type="default" r:id="rId8"/>
      <w:footerReference w:type="default" r:id="rId9"/>
      <w:pgSz w:w="11906" w:h="16838"/>
      <w:pgMar w:top="1440" w:right="1133" w:bottom="709" w:left="1440" w:header="568" w:footer="2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9C0" w:rsidRDefault="00C869C0" w:rsidP="00AB7352">
      <w:pPr>
        <w:spacing w:after="0" w:line="240" w:lineRule="auto"/>
      </w:pPr>
      <w:r>
        <w:separator/>
      </w:r>
    </w:p>
  </w:endnote>
  <w:endnote w:type="continuationSeparator" w:id="0">
    <w:p w:rsidR="00C869C0" w:rsidRDefault="00C869C0" w:rsidP="00AB7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Ink Free">
    <w:panose1 w:val="03080402000500000000"/>
    <w:charset w:val="00"/>
    <w:family w:val="script"/>
    <w:pitch w:val="variable"/>
    <w:sig w:usb0="00000003" w:usb1="00000000" w:usb2="00000000" w:usb3="00000000" w:csb0="00000001" w:csb1="00000000"/>
  </w:font>
  <w:font w:name="AR HERMANN">
    <w:panose1 w:val="02000000000000000000"/>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B1" w:rsidRPr="000E7A9B" w:rsidRDefault="007916CD" w:rsidP="006200E7">
    <w:pPr>
      <w:pStyle w:val="Footer"/>
      <w:rPr>
        <w:color w:val="808080" w:themeColor="background1" w:themeShade="80"/>
      </w:rPr>
    </w:pPr>
    <w:proofErr w:type="spellStart"/>
    <w:r>
      <w:rPr>
        <w:color w:val="808080" w:themeColor="background1" w:themeShade="80"/>
      </w:rPr>
      <w:t>Uzima</w:t>
    </w:r>
    <w:proofErr w:type="spellEnd"/>
    <w:r>
      <w:rPr>
        <w:color w:val="808080" w:themeColor="background1" w:themeShade="80"/>
      </w:rPr>
      <w:t xml:space="preserve"> IOH Financial Policy</w:t>
    </w:r>
    <w:r w:rsidR="004B77E1">
      <w:rPr>
        <w:color w:val="808080" w:themeColor="background1" w:themeShade="80"/>
      </w:rPr>
      <w:t xml:space="preserve">, </w:t>
    </w:r>
    <w:proofErr w:type="spellStart"/>
    <w:r w:rsidR="004B77E1">
      <w:rPr>
        <w:color w:val="808080" w:themeColor="background1" w:themeShade="80"/>
      </w:rPr>
      <w:t>incl</w:t>
    </w:r>
    <w:proofErr w:type="spellEnd"/>
    <w:r w:rsidR="004B77E1">
      <w:rPr>
        <w:color w:val="808080" w:themeColor="background1" w:themeShade="80"/>
      </w:rPr>
      <w:t xml:space="preserve"> R</w:t>
    </w:r>
    <w:r>
      <w:rPr>
        <w:color w:val="808080" w:themeColor="background1" w:themeShade="80"/>
      </w:rPr>
      <w:t xml:space="preserve">eserve and </w:t>
    </w:r>
    <w:r w:rsidR="004B77E1">
      <w:rPr>
        <w:color w:val="808080" w:themeColor="background1" w:themeShade="80"/>
      </w:rPr>
      <w:t xml:space="preserve">Reimbursement of </w:t>
    </w:r>
    <w:r>
      <w:rPr>
        <w:color w:val="808080" w:themeColor="background1" w:themeShade="80"/>
      </w:rPr>
      <w:t>Expens</w:t>
    </w:r>
    <w:r w:rsidR="004B77E1">
      <w:rPr>
        <w:color w:val="808080" w:themeColor="background1" w:themeShade="80"/>
      </w:rPr>
      <w:t>es</w:t>
    </w:r>
    <w:r>
      <w:rPr>
        <w:color w:val="808080" w:themeColor="background1" w:themeShade="80"/>
      </w:rPr>
      <w:t xml:space="preserve"> Policy</w:t>
    </w:r>
    <w:r w:rsidR="007812DD">
      <w:rPr>
        <w:color w:val="808080" w:themeColor="background1" w:themeShade="80"/>
      </w:rPr>
      <w:t xml:space="preserve"> </w:t>
    </w:r>
    <w:r w:rsidR="004B77E1">
      <w:rPr>
        <w:color w:val="808080" w:themeColor="background1" w:themeShade="80"/>
      </w:rPr>
      <w:t xml:space="preserve">revised </w:t>
    </w:r>
    <w:r w:rsidR="0043219B">
      <w:rPr>
        <w:color w:val="808080" w:themeColor="background1" w:themeShade="80"/>
      </w:rPr>
      <w:t>24</w:t>
    </w:r>
    <w:r w:rsidR="007812DD">
      <w:rPr>
        <w:color w:val="808080" w:themeColor="background1" w:themeShade="80"/>
      </w:rPr>
      <w:t>.</w:t>
    </w:r>
    <w:r w:rsidR="0043219B">
      <w:rPr>
        <w:color w:val="808080" w:themeColor="background1" w:themeShade="80"/>
      </w:rPr>
      <w:t>07</w:t>
    </w:r>
    <w:r w:rsidR="007812DD">
      <w:rPr>
        <w:color w:val="808080" w:themeColor="background1" w:themeShade="80"/>
      </w:rPr>
      <w:t>.</w:t>
    </w:r>
    <w:r w:rsidR="0043219B">
      <w:rPr>
        <w:color w:val="808080" w:themeColor="background1" w:themeShade="80"/>
      </w:rPr>
      <w:t>25</w:t>
    </w:r>
    <w:r w:rsidR="006200E7" w:rsidRPr="000E7A9B">
      <w:rPr>
        <w:color w:val="808080" w:themeColor="background1" w:themeShade="80"/>
      </w:rPr>
      <w:tab/>
    </w:r>
    <w:r w:rsidR="006200E7" w:rsidRPr="000E7A9B">
      <w:rPr>
        <w:color w:val="808080" w:themeColor="background1" w:themeShade="80"/>
      </w:rPr>
      <w:tab/>
      <w:t xml:space="preserve">Page </w:t>
    </w:r>
    <w:r w:rsidR="006A5C66" w:rsidRPr="000E7A9B">
      <w:rPr>
        <w:color w:val="808080" w:themeColor="background1" w:themeShade="80"/>
      </w:rPr>
      <w:fldChar w:fldCharType="begin"/>
    </w:r>
    <w:r w:rsidR="006200E7" w:rsidRPr="000E7A9B">
      <w:rPr>
        <w:color w:val="808080" w:themeColor="background1" w:themeShade="80"/>
      </w:rPr>
      <w:instrText xml:space="preserve"> PAGE   \* MERGEFORMAT </w:instrText>
    </w:r>
    <w:r w:rsidR="006A5C66" w:rsidRPr="000E7A9B">
      <w:rPr>
        <w:color w:val="808080" w:themeColor="background1" w:themeShade="80"/>
      </w:rPr>
      <w:fldChar w:fldCharType="separate"/>
    </w:r>
    <w:r w:rsidR="003E76E5">
      <w:rPr>
        <w:noProof/>
        <w:color w:val="808080" w:themeColor="background1" w:themeShade="80"/>
      </w:rPr>
      <w:t>6</w:t>
    </w:r>
    <w:r w:rsidR="006A5C66" w:rsidRPr="000E7A9B">
      <w:rPr>
        <w:noProof/>
        <w:color w:val="808080" w:themeColor="background1" w:themeShade="80"/>
      </w:rPr>
      <w:fldChar w:fldCharType="end"/>
    </w:r>
    <w:r w:rsidR="006200E7" w:rsidRPr="000E7A9B">
      <w:rPr>
        <w:noProof/>
        <w:color w:val="808080" w:themeColor="background1" w:themeShade="80"/>
      </w:rPr>
      <w:t xml:space="preserve"> of </w:t>
    </w:r>
    <w:fldSimple w:instr=" NUMPAGES  \* Arabic  \* MERGEFORMAT ">
      <w:r w:rsidR="003E76E5" w:rsidRPr="003E76E5">
        <w:rPr>
          <w:noProof/>
          <w:color w:val="808080" w:themeColor="background1" w:themeShade="80"/>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9C0" w:rsidRDefault="00C869C0" w:rsidP="00AB7352">
      <w:pPr>
        <w:spacing w:after="0" w:line="240" w:lineRule="auto"/>
      </w:pPr>
      <w:r>
        <w:separator/>
      </w:r>
    </w:p>
  </w:footnote>
  <w:footnote w:type="continuationSeparator" w:id="0">
    <w:p w:rsidR="00C869C0" w:rsidRDefault="00C869C0" w:rsidP="00AB73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52" w:rsidRPr="004B77E1" w:rsidRDefault="00AB7352" w:rsidP="004B77E1">
    <w:pPr>
      <w:pStyle w:val="Header"/>
      <w:rPr>
        <w:rFonts w:ascii="Papyrus" w:hAnsi="Papyrus"/>
        <w:b/>
        <w:bCs/>
        <w:color w:val="4472C4"/>
        <w:sz w:val="36"/>
        <w:szCs w:val="24"/>
        <w:lang w:val="en-US"/>
      </w:rPr>
    </w:pPr>
    <w:r>
      <w:rPr>
        <w:rFonts w:asciiTheme="majorHAnsi" w:eastAsia="Times New Roman" w:hAnsiTheme="majorHAnsi" w:cstheme="majorHAnsi"/>
        <w:b/>
        <w:bCs/>
        <w:noProof/>
        <w:color w:val="FCFBDE"/>
        <w:sz w:val="24"/>
        <w:szCs w:val="24"/>
        <w:shd w:val="clear" w:color="auto" w:fill="D6520B"/>
        <w:lang w:eastAsia="en-GB"/>
      </w:rPr>
      <w:drawing>
        <wp:anchor distT="0" distB="0" distL="114300" distR="114300" simplePos="0" relativeHeight="251658240" behindDoc="0" locked="0" layoutInCell="1" allowOverlap="1">
          <wp:simplePos x="0" y="0"/>
          <wp:positionH relativeFrom="margin">
            <wp:posOffset>5353050</wp:posOffset>
          </wp:positionH>
          <wp:positionV relativeFrom="paragraph">
            <wp:posOffset>-65405</wp:posOffset>
          </wp:positionV>
          <wp:extent cx="1009650" cy="10096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ZIMA-logo.gif"/>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50" cy="1009650"/>
                  </a:xfrm>
                  <a:prstGeom prst="rect">
                    <a:avLst/>
                  </a:prstGeom>
                </pic:spPr>
              </pic:pic>
            </a:graphicData>
          </a:graphic>
        </wp:anchor>
      </w:drawing>
    </w:r>
    <w:proofErr w:type="spellStart"/>
    <w:r w:rsidRPr="00F85E79">
      <w:rPr>
        <w:rFonts w:ascii="Papyrus" w:hAnsi="Papyrus"/>
        <w:b/>
        <w:bCs/>
        <w:color w:val="4472C4"/>
        <w:sz w:val="36"/>
        <w:szCs w:val="24"/>
        <w:lang w:val="en-US"/>
      </w:rPr>
      <w:t>Uzima</w:t>
    </w:r>
    <w:proofErr w:type="spellEnd"/>
    <w:r w:rsidRPr="00F85E79">
      <w:rPr>
        <w:rFonts w:ascii="Papyrus" w:hAnsi="Papyrus"/>
        <w:b/>
        <w:bCs/>
        <w:color w:val="4472C4"/>
        <w:sz w:val="36"/>
        <w:szCs w:val="24"/>
        <w:lang w:val="en-US"/>
      </w:rPr>
      <w:t xml:space="preserve"> in Our Hands</w:t>
    </w:r>
    <w:r w:rsidR="004B77E1">
      <w:rPr>
        <w:rFonts w:ascii="Papyrus" w:hAnsi="Papyrus"/>
        <w:b/>
        <w:bCs/>
        <w:color w:val="4472C4"/>
        <w:sz w:val="36"/>
        <w:szCs w:val="24"/>
        <w:lang w:val="en-US"/>
      </w:rPr>
      <w:t xml:space="preserve"> - </w:t>
    </w:r>
    <w:r w:rsidRPr="004B77E1">
      <w:rPr>
        <w:rFonts w:ascii="Papyrus" w:hAnsi="Papyrus"/>
        <w:b/>
        <w:bCs/>
        <w:color w:val="4472C4"/>
        <w:sz w:val="24"/>
        <w:szCs w:val="24"/>
        <w:lang w:val="en-US"/>
      </w:rPr>
      <w:t>Registered as a charity in the UK (1153181)</w:t>
    </w:r>
  </w:p>
  <w:p w:rsidR="007916CD" w:rsidRDefault="007916CD" w:rsidP="00AB7352">
    <w:pPr>
      <w:pStyle w:val="Header"/>
      <w:jc w:val="center"/>
      <w:rPr>
        <w:rFonts w:ascii="Papyrus" w:hAnsi="Papyrus"/>
        <w:b/>
        <w:bCs/>
        <w:color w:val="4472C4"/>
        <w:sz w:val="16"/>
        <w:szCs w:val="24"/>
        <w:lang w:val="en-US"/>
      </w:rPr>
    </w:pPr>
  </w:p>
  <w:p w:rsidR="007916CD" w:rsidRDefault="004B77E1" w:rsidP="004B77E1">
    <w:pPr>
      <w:pStyle w:val="Header"/>
      <w:tabs>
        <w:tab w:val="left" w:pos="4005"/>
      </w:tabs>
      <w:rPr>
        <w:rFonts w:ascii="Papyrus" w:eastAsia="Calibri" w:hAnsi="Papyrus" w:cs="Times New Roman"/>
        <w:color w:val="595959" w:themeColor="text1" w:themeTint="A6"/>
        <w:sz w:val="32"/>
      </w:rPr>
    </w:pPr>
    <w:r>
      <w:rPr>
        <w:rFonts w:ascii="Papyrus" w:eastAsia="Calibri" w:hAnsi="Papyrus" w:cs="Times New Roman"/>
        <w:color w:val="595959" w:themeColor="text1" w:themeTint="A6"/>
        <w:sz w:val="32"/>
      </w:rPr>
      <w:tab/>
    </w:r>
  </w:p>
  <w:p w:rsidR="00AB7352" w:rsidRDefault="00AB73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2EA"/>
    <w:multiLevelType w:val="hybridMultilevel"/>
    <w:tmpl w:val="FD44D444"/>
    <w:lvl w:ilvl="0" w:tplc="7CBA79D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4363B"/>
    <w:multiLevelType w:val="hybridMultilevel"/>
    <w:tmpl w:val="78605FC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A940A9"/>
    <w:multiLevelType w:val="hybridMultilevel"/>
    <w:tmpl w:val="C8005B68"/>
    <w:lvl w:ilvl="0" w:tplc="7CBA79D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924B5"/>
    <w:multiLevelType w:val="hybridMultilevel"/>
    <w:tmpl w:val="DDD48B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B654DC"/>
    <w:multiLevelType w:val="hybridMultilevel"/>
    <w:tmpl w:val="69160E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517281"/>
    <w:multiLevelType w:val="multilevel"/>
    <w:tmpl w:val="FCE0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9F1342"/>
    <w:multiLevelType w:val="hybridMultilevel"/>
    <w:tmpl w:val="D14CF74C"/>
    <w:lvl w:ilvl="0" w:tplc="6A304E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8E43948"/>
    <w:multiLevelType w:val="hybridMultilevel"/>
    <w:tmpl w:val="1BFAA24E"/>
    <w:lvl w:ilvl="0" w:tplc="580C6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91B73E5"/>
    <w:multiLevelType w:val="hybridMultilevel"/>
    <w:tmpl w:val="F4F0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811F02"/>
    <w:multiLevelType w:val="hybridMultilevel"/>
    <w:tmpl w:val="8E80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A645E7"/>
    <w:multiLevelType w:val="hybridMultilevel"/>
    <w:tmpl w:val="497EBFF0"/>
    <w:lvl w:ilvl="0" w:tplc="7CBA79D4">
      <w:start w:val="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7206C8"/>
    <w:multiLevelType w:val="hybridMultilevel"/>
    <w:tmpl w:val="89FC006E"/>
    <w:lvl w:ilvl="0" w:tplc="6074BD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015A4C"/>
    <w:multiLevelType w:val="hybridMultilevel"/>
    <w:tmpl w:val="B1A477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0D448A"/>
    <w:multiLevelType w:val="hybridMultilevel"/>
    <w:tmpl w:val="2E4220C2"/>
    <w:lvl w:ilvl="0" w:tplc="AC6E7AE2">
      <w:start w:val="1"/>
      <w:numFmt w:val="lowerLetter"/>
      <w:lvlText w:val="%1)"/>
      <w:lvlJc w:val="left"/>
      <w:pPr>
        <w:ind w:left="1080" w:hanging="720"/>
      </w:pPr>
      <w:rPr>
        <w:rFonts w:hint="default"/>
      </w:rPr>
    </w:lvl>
    <w:lvl w:ilvl="1" w:tplc="FCEEF6BE">
      <w:start w:val="1"/>
      <w:numFmt w:val="bullet"/>
      <w:lvlText w:val="•"/>
      <w:lvlJc w:val="left"/>
      <w:pPr>
        <w:ind w:left="1800" w:hanging="720"/>
      </w:pPr>
      <w:rPr>
        <w:rFonts w:ascii="Calibri Light" w:eastAsiaTheme="minorHAnsi" w:hAnsi="Calibri Light" w:cs="Calibri Ligh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F177AF"/>
    <w:multiLevelType w:val="multilevel"/>
    <w:tmpl w:val="C6B81A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3A5DC8"/>
    <w:multiLevelType w:val="hybridMultilevel"/>
    <w:tmpl w:val="167C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402512"/>
    <w:multiLevelType w:val="hybridMultilevel"/>
    <w:tmpl w:val="EB9A16A8"/>
    <w:lvl w:ilvl="0" w:tplc="08090017">
      <w:start w:val="1"/>
      <w:numFmt w:val="lowerLetter"/>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746002"/>
    <w:multiLevelType w:val="multilevel"/>
    <w:tmpl w:val="04E2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694781"/>
    <w:multiLevelType w:val="hybridMultilevel"/>
    <w:tmpl w:val="A7EC9B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3B584B"/>
    <w:multiLevelType w:val="hybridMultilevel"/>
    <w:tmpl w:val="02B893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6E7EEE"/>
    <w:multiLevelType w:val="multilevel"/>
    <w:tmpl w:val="8B3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965111"/>
    <w:multiLevelType w:val="hybridMultilevel"/>
    <w:tmpl w:val="8806EDF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6860D6"/>
    <w:multiLevelType w:val="multilevel"/>
    <w:tmpl w:val="838A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BC63F8"/>
    <w:multiLevelType w:val="hybridMultilevel"/>
    <w:tmpl w:val="F1AACB04"/>
    <w:lvl w:ilvl="0" w:tplc="7BFE4D9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EC20C9"/>
    <w:multiLevelType w:val="hybridMultilevel"/>
    <w:tmpl w:val="D93EC2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E890B90"/>
    <w:multiLevelType w:val="hybridMultilevel"/>
    <w:tmpl w:val="6E947DFC"/>
    <w:lvl w:ilvl="0" w:tplc="FB848400">
      <w:start w:val="5"/>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432780"/>
    <w:multiLevelType w:val="hybridMultilevel"/>
    <w:tmpl w:val="AD680336"/>
    <w:lvl w:ilvl="0" w:tplc="8A2C55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B6E2287"/>
    <w:multiLevelType w:val="hybridMultilevel"/>
    <w:tmpl w:val="8E443AFA"/>
    <w:lvl w:ilvl="0" w:tplc="0809000F">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0401060"/>
    <w:multiLevelType w:val="hybridMultilevel"/>
    <w:tmpl w:val="93A6D09A"/>
    <w:lvl w:ilvl="0" w:tplc="FC26E1FA">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68719A"/>
    <w:multiLevelType w:val="hybridMultilevel"/>
    <w:tmpl w:val="C6FE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499715A"/>
    <w:multiLevelType w:val="hybridMultilevel"/>
    <w:tmpl w:val="23FCD37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55473B0"/>
    <w:multiLevelType w:val="hybridMultilevel"/>
    <w:tmpl w:val="0DDE46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72A4F98"/>
    <w:multiLevelType w:val="multilevel"/>
    <w:tmpl w:val="69C6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EE2AD2"/>
    <w:multiLevelType w:val="hybridMultilevel"/>
    <w:tmpl w:val="2D161912"/>
    <w:lvl w:ilvl="0" w:tplc="7BFE4D9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8A808D9"/>
    <w:multiLevelType w:val="hybridMultilevel"/>
    <w:tmpl w:val="4F7CADD8"/>
    <w:lvl w:ilvl="0" w:tplc="FC26E1FA">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A766067"/>
    <w:multiLevelType w:val="hybridMultilevel"/>
    <w:tmpl w:val="505A07C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6">
    <w:nsid w:val="4C7974C3"/>
    <w:multiLevelType w:val="multilevel"/>
    <w:tmpl w:val="3D92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B43595"/>
    <w:multiLevelType w:val="hybridMultilevel"/>
    <w:tmpl w:val="C644A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21772AC"/>
    <w:multiLevelType w:val="multilevel"/>
    <w:tmpl w:val="F6D8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050F2F"/>
    <w:multiLevelType w:val="hybridMultilevel"/>
    <w:tmpl w:val="65CC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EC148B"/>
    <w:multiLevelType w:val="hybridMultilevel"/>
    <w:tmpl w:val="A65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001569C"/>
    <w:multiLevelType w:val="hybridMultilevel"/>
    <w:tmpl w:val="EE46B9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0F43A60"/>
    <w:multiLevelType w:val="hybridMultilevel"/>
    <w:tmpl w:val="7A02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D2911E7"/>
    <w:multiLevelType w:val="hybridMultilevel"/>
    <w:tmpl w:val="4CCA6446"/>
    <w:lvl w:ilvl="0" w:tplc="E8E664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FBD7BB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3B65E5B"/>
    <w:multiLevelType w:val="hybridMultilevel"/>
    <w:tmpl w:val="861A29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86F14EF"/>
    <w:multiLevelType w:val="hybridMultilevel"/>
    <w:tmpl w:val="5E961780"/>
    <w:lvl w:ilvl="0" w:tplc="D16E056C">
      <w:start w:val="10"/>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983B55"/>
    <w:multiLevelType w:val="multilevel"/>
    <w:tmpl w:val="F2E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DD64B3"/>
    <w:multiLevelType w:val="hybridMultilevel"/>
    <w:tmpl w:val="D7628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ED27FC5"/>
    <w:multiLevelType w:val="hybridMultilevel"/>
    <w:tmpl w:val="D722E606"/>
    <w:lvl w:ilvl="0" w:tplc="D23AB1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2"/>
  </w:num>
  <w:num w:numId="3">
    <w:abstractNumId w:val="22"/>
  </w:num>
  <w:num w:numId="4">
    <w:abstractNumId w:val="20"/>
  </w:num>
  <w:num w:numId="5">
    <w:abstractNumId w:val="47"/>
  </w:num>
  <w:num w:numId="6">
    <w:abstractNumId w:val="45"/>
  </w:num>
  <w:num w:numId="7">
    <w:abstractNumId w:val="9"/>
  </w:num>
  <w:num w:numId="8">
    <w:abstractNumId w:val="39"/>
  </w:num>
  <w:num w:numId="9">
    <w:abstractNumId w:val="33"/>
  </w:num>
  <w:num w:numId="10">
    <w:abstractNumId w:val="23"/>
  </w:num>
  <w:num w:numId="11">
    <w:abstractNumId w:val="27"/>
  </w:num>
  <w:num w:numId="12">
    <w:abstractNumId w:val="46"/>
  </w:num>
  <w:num w:numId="13">
    <w:abstractNumId w:val="14"/>
  </w:num>
  <w:num w:numId="14">
    <w:abstractNumId w:val="17"/>
  </w:num>
  <w:num w:numId="15">
    <w:abstractNumId w:val="42"/>
  </w:num>
  <w:num w:numId="16">
    <w:abstractNumId w:val="25"/>
  </w:num>
  <w:num w:numId="17">
    <w:abstractNumId w:val="15"/>
  </w:num>
  <w:num w:numId="18">
    <w:abstractNumId w:val="16"/>
  </w:num>
  <w:num w:numId="19">
    <w:abstractNumId w:val="31"/>
  </w:num>
  <w:num w:numId="20">
    <w:abstractNumId w:val="37"/>
  </w:num>
  <w:num w:numId="21">
    <w:abstractNumId w:val="49"/>
  </w:num>
  <w:num w:numId="22">
    <w:abstractNumId w:val="21"/>
  </w:num>
  <w:num w:numId="23">
    <w:abstractNumId w:val="7"/>
  </w:num>
  <w:num w:numId="24">
    <w:abstractNumId w:val="4"/>
  </w:num>
  <w:num w:numId="25">
    <w:abstractNumId w:val="26"/>
  </w:num>
  <w:num w:numId="26">
    <w:abstractNumId w:val="2"/>
  </w:num>
  <w:num w:numId="27">
    <w:abstractNumId w:val="19"/>
  </w:num>
  <w:num w:numId="28">
    <w:abstractNumId w:val="6"/>
  </w:num>
  <w:num w:numId="29">
    <w:abstractNumId w:val="30"/>
  </w:num>
  <w:num w:numId="30">
    <w:abstractNumId w:val="0"/>
  </w:num>
  <w:num w:numId="31">
    <w:abstractNumId w:val="8"/>
  </w:num>
  <w:num w:numId="32">
    <w:abstractNumId w:val="10"/>
  </w:num>
  <w:num w:numId="33">
    <w:abstractNumId w:val="41"/>
  </w:num>
  <w:num w:numId="34">
    <w:abstractNumId w:val="11"/>
  </w:num>
  <w:num w:numId="35">
    <w:abstractNumId w:val="24"/>
  </w:num>
  <w:num w:numId="36">
    <w:abstractNumId w:val="43"/>
  </w:num>
  <w:num w:numId="37">
    <w:abstractNumId w:val="18"/>
  </w:num>
  <w:num w:numId="38">
    <w:abstractNumId w:val="13"/>
  </w:num>
  <w:num w:numId="39">
    <w:abstractNumId w:val="1"/>
  </w:num>
  <w:num w:numId="40">
    <w:abstractNumId w:val="29"/>
  </w:num>
  <w:num w:numId="41">
    <w:abstractNumId w:val="3"/>
  </w:num>
  <w:num w:numId="42">
    <w:abstractNumId w:val="48"/>
  </w:num>
  <w:num w:numId="43">
    <w:abstractNumId w:val="12"/>
  </w:num>
  <w:num w:numId="44">
    <w:abstractNumId w:val="34"/>
  </w:num>
  <w:num w:numId="45">
    <w:abstractNumId w:val="28"/>
  </w:num>
  <w:num w:numId="46">
    <w:abstractNumId w:val="40"/>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8"/>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A94B78"/>
    <w:rsid w:val="000276AF"/>
    <w:rsid w:val="0006347E"/>
    <w:rsid w:val="00087212"/>
    <w:rsid w:val="00092FB1"/>
    <w:rsid w:val="0009716A"/>
    <w:rsid w:val="000B2B09"/>
    <w:rsid w:val="000C1D00"/>
    <w:rsid w:val="000D29B8"/>
    <w:rsid w:val="000D2CFF"/>
    <w:rsid w:val="000E2676"/>
    <w:rsid w:val="000E7A9B"/>
    <w:rsid w:val="000F5E40"/>
    <w:rsid w:val="00101585"/>
    <w:rsid w:val="00104E23"/>
    <w:rsid w:val="0010795A"/>
    <w:rsid w:val="00123183"/>
    <w:rsid w:val="00126B7B"/>
    <w:rsid w:val="0013582D"/>
    <w:rsid w:val="00140A44"/>
    <w:rsid w:val="00141911"/>
    <w:rsid w:val="00161795"/>
    <w:rsid w:val="0017033F"/>
    <w:rsid w:val="00177B6E"/>
    <w:rsid w:val="00193A90"/>
    <w:rsid w:val="001D45C5"/>
    <w:rsid w:val="002105F3"/>
    <w:rsid w:val="002264FE"/>
    <w:rsid w:val="00262E1E"/>
    <w:rsid w:val="00266315"/>
    <w:rsid w:val="00271853"/>
    <w:rsid w:val="0027620D"/>
    <w:rsid w:val="002775AD"/>
    <w:rsid w:val="002C2B60"/>
    <w:rsid w:val="002E0932"/>
    <w:rsid w:val="003131DC"/>
    <w:rsid w:val="00344837"/>
    <w:rsid w:val="00352CAF"/>
    <w:rsid w:val="003562E4"/>
    <w:rsid w:val="00381EF6"/>
    <w:rsid w:val="003A780B"/>
    <w:rsid w:val="003B5E36"/>
    <w:rsid w:val="003D0AB0"/>
    <w:rsid w:val="003D3A7F"/>
    <w:rsid w:val="003E76E5"/>
    <w:rsid w:val="003F1E37"/>
    <w:rsid w:val="0040194C"/>
    <w:rsid w:val="00413E0C"/>
    <w:rsid w:val="0043219B"/>
    <w:rsid w:val="004438DC"/>
    <w:rsid w:val="00456AC9"/>
    <w:rsid w:val="00486D85"/>
    <w:rsid w:val="00492068"/>
    <w:rsid w:val="004A21FA"/>
    <w:rsid w:val="004A6490"/>
    <w:rsid w:val="004B77E1"/>
    <w:rsid w:val="004D5886"/>
    <w:rsid w:val="004D629D"/>
    <w:rsid w:val="004E377C"/>
    <w:rsid w:val="004F4B40"/>
    <w:rsid w:val="005211BA"/>
    <w:rsid w:val="005D37E9"/>
    <w:rsid w:val="005F080B"/>
    <w:rsid w:val="006100EA"/>
    <w:rsid w:val="00610AC3"/>
    <w:rsid w:val="00613C35"/>
    <w:rsid w:val="00613F0E"/>
    <w:rsid w:val="006200E7"/>
    <w:rsid w:val="006427F5"/>
    <w:rsid w:val="006747A2"/>
    <w:rsid w:val="00675748"/>
    <w:rsid w:val="006760C3"/>
    <w:rsid w:val="00676EC0"/>
    <w:rsid w:val="00683FD0"/>
    <w:rsid w:val="006A5C66"/>
    <w:rsid w:val="006B5F0B"/>
    <w:rsid w:val="006C3199"/>
    <w:rsid w:val="006C52FE"/>
    <w:rsid w:val="006D6864"/>
    <w:rsid w:val="006F4FAE"/>
    <w:rsid w:val="0070284F"/>
    <w:rsid w:val="00705E12"/>
    <w:rsid w:val="007154DB"/>
    <w:rsid w:val="00716D81"/>
    <w:rsid w:val="00721F88"/>
    <w:rsid w:val="007233B7"/>
    <w:rsid w:val="007245D1"/>
    <w:rsid w:val="007447C1"/>
    <w:rsid w:val="00776DB9"/>
    <w:rsid w:val="007812DD"/>
    <w:rsid w:val="007916CD"/>
    <w:rsid w:val="00791D2C"/>
    <w:rsid w:val="00793546"/>
    <w:rsid w:val="007A0995"/>
    <w:rsid w:val="007A1BC7"/>
    <w:rsid w:val="007B5481"/>
    <w:rsid w:val="007C4315"/>
    <w:rsid w:val="007E2978"/>
    <w:rsid w:val="007E41BC"/>
    <w:rsid w:val="007F1108"/>
    <w:rsid w:val="007F5B17"/>
    <w:rsid w:val="0081318A"/>
    <w:rsid w:val="00837C98"/>
    <w:rsid w:val="00843BE7"/>
    <w:rsid w:val="008460EE"/>
    <w:rsid w:val="0084785D"/>
    <w:rsid w:val="00847F66"/>
    <w:rsid w:val="0085609A"/>
    <w:rsid w:val="0085758C"/>
    <w:rsid w:val="00871626"/>
    <w:rsid w:val="00886680"/>
    <w:rsid w:val="008A790F"/>
    <w:rsid w:val="008B0650"/>
    <w:rsid w:val="008B1825"/>
    <w:rsid w:val="008C2523"/>
    <w:rsid w:val="008D0A4D"/>
    <w:rsid w:val="008D5BE1"/>
    <w:rsid w:val="008E4FF7"/>
    <w:rsid w:val="008E5414"/>
    <w:rsid w:val="008F2FFF"/>
    <w:rsid w:val="009025E6"/>
    <w:rsid w:val="009211CC"/>
    <w:rsid w:val="009274F2"/>
    <w:rsid w:val="00934D1A"/>
    <w:rsid w:val="00946B00"/>
    <w:rsid w:val="00947323"/>
    <w:rsid w:val="009A5C29"/>
    <w:rsid w:val="009B03B5"/>
    <w:rsid w:val="009B6E32"/>
    <w:rsid w:val="009C03A6"/>
    <w:rsid w:val="009C41C0"/>
    <w:rsid w:val="009C525C"/>
    <w:rsid w:val="009C6243"/>
    <w:rsid w:val="009F078A"/>
    <w:rsid w:val="00A04894"/>
    <w:rsid w:val="00A17540"/>
    <w:rsid w:val="00A24923"/>
    <w:rsid w:val="00A32A6B"/>
    <w:rsid w:val="00A416BC"/>
    <w:rsid w:val="00A44E68"/>
    <w:rsid w:val="00A5261F"/>
    <w:rsid w:val="00A6153F"/>
    <w:rsid w:val="00A94B78"/>
    <w:rsid w:val="00AB7352"/>
    <w:rsid w:val="00AD3845"/>
    <w:rsid w:val="00AE0A9A"/>
    <w:rsid w:val="00AE18BC"/>
    <w:rsid w:val="00AE41CF"/>
    <w:rsid w:val="00AE56AA"/>
    <w:rsid w:val="00AF3069"/>
    <w:rsid w:val="00B04F13"/>
    <w:rsid w:val="00B262AD"/>
    <w:rsid w:val="00B71489"/>
    <w:rsid w:val="00B74181"/>
    <w:rsid w:val="00BA09A8"/>
    <w:rsid w:val="00BC098A"/>
    <w:rsid w:val="00BE1E66"/>
    <w:rsid w:val="00C52A0E"/>
    <w:rsid w:val="00C7296C"/>
    <w:rsid w:val="00C73A58"/>
    <w:rsid w:val="00C75E75"/>
    <w:rsid w:val="00C869C0"/>
    <w:rsid w:val="00CA29B6"/>
    <w:rsid w:val="00CD4377"/>
    <w:rsid w:val="00CD4599"/>
    <w:rsid w:val="00CE2AD8"/>
    <w:rsid w:val="00D163AB"/>
    <w:rsid w:val="00D23974"/>
    <w:rsid w:val="00D3667E"/>
    <w:rsid w:val="00D46DC5"/>
    <w:rsid w:val="00D54A0B"/>
    <w:rsid w:val="00D6789B"/>
    <w:rsid w:val="00D84D9D"/>
    <w:rsid w:val="00D955C8"/>
    <w:rsid w:val="00DC19A7"/>
    <w:rsid w:val="00DC76F3"/>
    <w:rsid w:val="00DD3A7F"/>
    <w:rsid w:val="00E05A37"/>
    <w:rsid w:val="00E05CF2"/>
    <w:rsid w:val="00E14933"/>
    <w:rsid w:val="00E202A0"/>
    <w:rsid w:val="00E44F32"/>
    <w:rsid w:val="00E672D0"/>
    <w:rsid w:val="00E720C0"/>
    <w:rsid w:val="00EA731D"/>
    <w:rsid w:val="00EB26B4"/>
    <w:rsid w:val="00ED1E58"/>
    <w:rsid w:val="00EF17A9"/>
    <w:rsid w:val="00F11678"/>
    <w:rsid w:val="00F172D1"/>
    <w:rsid w:val="00F22DF9"/>
    <w:rsid w:val="00F2603C"/>
    <w:rsid w:val="00F30EED"/>
    <w:rsid w:val="00F314ED"/>
    <w:rsid w:val="00F37ABC"/>
    <w:rsid w:val="00F43DB7"/>
    <w:rsid w:val="00F63F39"/>
    <w:rsid w:val="00F9099C"/>
    <w:rsid w:val="00F93286"/>
    <w:rsid w:val="00FC2D19"/>
    <w:rsid w:val="00FD4159"/>
    <w:rsid w:val="00FD431A"/>
    <w:rsid w:val="00FE034E"/>
    <w:rsid w:val="00FF52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23"/>
  </w:style>
  <w:style w:type="paragraph" w:styleId="Heading2">
    <w:name w:val="heading 2"/>
    <w:basedOn w:val="Normal"/>
    <w:link w:val="Heading2Char"/>
    <w:uiPriority w:val="9"/>
    <w:qFormat/>
    <w:rsid w:val="00A94B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CD45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4B78"/>
    <w:rPr>
      <w:rFonts w:ascii="Times New Roman" w:eastAsia="Times New Roman" w:hAnsi="Times New Roman" w:cs="Times New Roman"/>
      <w:b/>
      <w:bCs/>
      <w:sz w:val="36"/>
      <w:szCs w:val="36"/>
      <w:lang w:eastAsia="en-GB"/>
    </w:rPr>
  </w:style>
  <w:style w:type="paragraph" w:customStyle="1" w:styleId="font8">
    <w:name w:val="font_8"/>
    <w:basedOn w:val="Normal"/>
    <w:rsid w:val="00A94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94B78"/>
  </w:style>
  <w:style w:type="character" w:styleId="Hyperlink">
    <w:name w:val="Hyperlink"/>
    <w:basedOn w:val="DefaultParagraphFont"/>
    <w:uiPriority w:val="99"/>
    <w:unhideWhenUsed/>
    <w:rsid w:val="00A94B78"/>
    <w:rPr>
      <w:color w:val="0000FF"/>
      <w:u w:val="single"/>
    </w:rPr>
  </w:style>
  <w:style w:type="character" w:customStyle="1" w:styleId="UnresolvedMention1">
    <w:name w:val="Unresolved Mention1"/>
    <w:basedOn w:val="DefaultParagraphFont"/>
    <w:uiPriority w:val="99"/>
    <w:semiHidden/>
    <w:unhideWhenUsed/>
    <w:rsid w:val="00A94B78"/>
    <w:rPr>
      <w:color w:val="605E5C"/>
      <w:shd w:val="clear" w:color="auto" w:fill="E1DFDD"/>
    </w:rPr>
  </w:style>
  <w:style w:type="paragraph" w:styleId="ListParagraph">
    <w:name w:val="List Paragraph"/>
    <w:basedOn w:val="Normal"/>
    <w:uiPriority w:val="34"/>
    <w:qFormat/>
    <w:rsid w:val="00F172D1"/>
    <w:pPr>
      <w:ind w:left="720"/>
      <w:contextualSpacing/>
    </w:pPr>
  </w:style>
  <w:style w:type="paragraph" w:styleId="Header">
    <w:name w:val="header"/>
    <w:basedOn w:val="Normal"/>
    <w:link w:val="HeaderChar"/>
    <w:uiPriority w:val="99"/>
    <w:unhideWhenUsed/>
    <w:rsid w:val="00AB7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352"/>
  </w:style>
  <w:style w:type="paragraph" w:styleId="Footer">
    <w:name w:val="footer"/>
    <w:basedOn w:val="Normal"/>
    <w:link w:val="FooterChar"/>
    <w:uiPriority w:val="99"/>
    <w:unhideWhenUsed/>
    <w:rsid w:val="00AB7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352"/>
  </w:style>
  <w:style w:type="paragraph" w:customStyle="1" w:styleId="trt0xe">
    <w:name w:val="trt0xe"/>
    <w:basedOn w:val="Normal"/>
    <w:rsid w:val="002762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7620D"/>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4A6490"/>
    <w:rPr>
      <w:sz w:val="16"/>
      <w:szCs w:val="16"/>
    </w:rPr>
  </w:style>
  <w:style w:type="paragraph" w:styleId="CommentText">
    <w:name w:val="annotation text"/>
    <w:basedOn w:val="Normal"/>
    <w:link w:val="CommentTextChar"/>
    <w:uiPriority w:val="99"/>
    <w:semiHidden/>
    <w:unhideWhenUsed/>
    <w:rsid w:val="004A6490"/>
    <w:pPr>
      <w:spacing w:line="240" w:lineRule="auto"/>
    </w:pPr>
    <w:rPr>
      <w:sz w:val="20"/>
      <w:szCs w:val="20"/>
    </w:rPr>
  </w:style>
  <w:style w:type="character" w:customStyle="1" w:styleId="CommentTextChar">
    <w:name w:val="Comment Text Char"/>
    <w:basedOn w:val="DefaultParagraphFont"/>
    <w:link w:val="CommentText"/>
    <w:uiPriority w:val="99"/>
    <w:semiHidden/>
    <w:rsid w:val="004A6490"/>
    <w:rPr>
      <w:sz w:val="20"/>
      <w:szCs w:val="20"/>
    </w:rPr>
  </w:style>
  <w:style w:type="paragraph" w:styleId="CommentSubject">
    <w:name w:val="annotation subject"/>
    <w:basedOn w:val="CommentText"/>
    <w:next w:val="CommentText"/>
    <w:link w:val="CommentSubjectChar"/>
    <w:uiPriority w:val="99"/>
    <w:semiHidden/>
    <w:unhideWhenUsed/>
    <w:rsid w:val="004A6490"/>
    <w:rPr>
      <w:b/>
      <w:bCs/>
    </w:rPr>
  </w:style>
  <w:style w:type="character" w:customStyle="1" w:styleId="CommentSubjectChar">
    <w:name w:val="Comment Subject Char"/>
    <w:basedOn w:val="CommentTextChar"/>
    <w:link w:val="CommentSubject"/>
    <w:uiPriority w:val="99"/>
    <w:semiHidden/>
    <w:rsid w:val="004A6490"/>
    <w:rPr>
      <w:b/>
      <w:bCs/>
      <w:sz w:val="20"/>
      <w:szCs w:val="20"/>
    </w:rPr>
  </w:style>
  <w:style w:type="paragraph" w:styleId="BalloonText">
    <w:name w:val="Balloon Text"/>
    <w:basedOn w:val="Normal"/>
    <w:link w:val="BalloonTextChar"/>
    <w:uiPriority w:val="99"/>
    <w:semiHidden/>
    <w:unhideWhenUsed/>
    <w:rsid w:val="004A6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90"/>
    <w:rPr>
      <w:rFonts w:ascii="Segoe UI" w:hAnsi="Segoe UI" w:cs="Segoe UI"/>
      <w:sz w:val="18"/>
      <w:szCs w:val="18"/>
    </w:rPr>
  </w:style>
  <w:style w:type="character" w:styleId="Strong">
    <w:name w:val="Strong"/>
    <w:basedOn w:val="DefaultParagraphFont"/>
    <w:uiPriority w:val="22"/>
    <w:qFormat/>
    <w:rsid w:val="00BC098A"/>
    <w:rPr>
      <w:b/>
      <w:bCs/>
    </w:rPr>
  </w:style>
  <w:style w:type="character" w:styleId="Emphasis">
    <w:name w:val="Emphasis"/>
    <w:basedOn w:val="DefaultParagraphFont"/>
    <w:uiPriority w:val="20"/>
    <w:qFormat/>
    <w:rsid w:val="00BC098A"/>
    <w:rPr>
      <w:i/>
      <w:iCs/>
    </w:rPr>
  </w:style>
  <w:style w:type="character" w:customStyle="1" w:styleId="resulturldomain">
    <w:name w:val="result__url__domain"/>
    <w:basedOn w:val="DefaultParagraphFont"/>
    <w:rsid w:val="0010795A"/>
  </w:style>
  <w:style w:type="character" w:customStyle="1" w:styleId="resulturlfull">
    <w:name w:val="result__url__full"/>
    <w:basedOn w:val="DefaultParagraphFont"/>
    <w:rsid w:val="0010795A"/>
  </w:style>
  <w:style w:type="table" w:styleId="TableGrid">
    <w:name w:val="Table Grid"/>
    <w:basedOn w:val="TableNormal"/>
    <w:uiPriority w:val="39"/>
    <w:rsid w:val="00FD4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D4599"/>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207228328">
      <w:bodyDiv w:val="1"/>
      <w:marLeft w:val="0"/>
      <w:marRight w:val="0"/>
      <w:marTop w:val="0"/>
      <w:marBottom w:val="0"/>
      <w:divBdr>
        <w:top w:val="none" w:sz="0" w:space="0" w:color="auto"/>
        <w:left w:val="none" w:sz="0" w:space="0" w:color="auto"/>
        <w:bottom w:val="none" w:sz="0" w:space="0" w:color="auto"/>
        <w:right w:val="none" w:sz="0" w:space="0" w:color="auto"/>
      </w:divBdr>
    </w:div>
    <w:div w:id="254870627">
      <w:bodyDiv w:val="1"/>
      <w:marLeft w:val="0"/>
      <w:marRight w:val="0"/>
      <w:marTop w:val="0"/>
      <w:marBottom w:val="0"/>
      <w:divBdr>
        <w:top w:val="none" w:sz="0" w:space="0" w:color="auto"/>
        <w:left w:val="none" w:sz="0" w:space="0" w:color="auto"/>
        <w:bottom w:val="none" w:sz="0" w:space="0" w:color="auto"/>
        <w:right w:val="none" w:sz="0" w:space="0" w:color="auto"/>
      </w:divBdr>
    </w:div>
    <w:div w:id="321011064">
      <w:bodyDiv w:val="1"/>
      <w:marLeft w:val="0"/>
      <w:marRight w:val="0"/>
      <w:marTop w:val="0"/>
      <w:marBottom w:val="0"/>
      <w:divBdr>
        <w:top w:val="none" w:sz="0" w:space="0" w:color="auto"/>
        <w:left w:val="none" w:sz="0" w:space="0" w:color="auto"/>
        <w:bottom w:val="none" w:sz="0" w:space="0" w:color="auto"/>
        <w:right w:val="none" w:sz="0" w:space="0" w:color="auto"/>
      </w:divBdr>
      <w:divsChild>
        <w:div w:id="1474567774">
          <w:marLeft w:val="0"/>
          <w:marRight w:val="0"/>
          <w:marTop w:val="0"/>
          <w:marBottom w:val="0"/>
          <w:divBdr>
            <w:top w:val="none" w:sz="0" w:space="0" w:color="auto"/>
            <w:left w:val="none" w:sz="0" w:space="0" w:color="auto"/>
            <w:bottom w:val="none" w:sz="0" w:space="0" w:color="auto"/>
            <w:right w:val="none" w:sz="0" w:space="0" w:color="auto"/>
          </w:divBdr>
        </w:div>
        <w:div w:id="892499370">
          <w:marLeft w:val="0"/>
          <w:marRight w:val="0"/>
          <w:marTop w:val="0"/>
          <w:marBottom w:val="0"/>
          <w:divBdr>
            <w:top w:val="none" w:sz="0" w:space="0" w:color="auto"/>
            <w:left w:val="none" w:sz="0" w:space="0" w:color="auto"/>
            <w:bottom w:val="none" w:sz="0" w:space="0" w:color="auto"/>
            <w:right w:val="none" w:sz="0" w:space="0" w:color="auto"/>
          </w:divBdr>
        </w:div>
      </w:divsChild>
    </w:div>
    <w:div w:id="472065173">
      <w:bodyDiv w:val="1"/>
      <w:marLeft w:val="0"/>
      <w:marRight w:val="0"/>
      <w:marTop w:val="0"/>
      <w:marBottom w:val="0"/>
      <w:divBdr>
        <w:top w:val="none" w:sz="0" w:space="0" w:color="auto"/>
        <w:left w:val="none" w:sz="0" w:space="0" w:color="auto"/>
        <w:bottom w:val="none" w:sz="0" w:space="0" w:color="auto"/>
        <w:right w:val="none" w:sz="0" w:space="0" w:color="auto"/>
      </w:divBdr>
    </w:div>
    <w:div w:id="509683567">
      <w:bodyDiv w:val="1"/>
      <w:marLeft w:val="0"/>
      <w:marRight w:val="0"/>
      <w:marTop w:val="0"/>
      <w:marBottom w:val="0"/>
      <w:divBdr>
        <w:top w:val="none" w:sz="0" w:space="0" w:color="auto"/>
        <w:left w:val="none" w:sz="0" w:space="0" w:color="auto"/>
        <w:bottom w:val="none" w:sz="0" w:space="0" w:color="auto"/>
        <w:right w:val="none" w:sz="0" w:space="0" w:color="auto"/>
      </w:divBdr>
    </w:div>
    <w:div w:id="526985900">
      <w:bodyDiv w:val="1"/>
      <w:marLeft w:val="0"/>
      <w:marRight w:val="0"/>
      <w:marTop w:val="0"/>
      <w:marBottom w:val="0"/>
      <w:divBdr>
        <w:top w:val="none" w:sz="0" w:space="0" w:color="auto"/>
        <w:left w:val="none" w:sz="0" w:space="0" w:color="auto"/>
        <w:bottom w:val="none" w:sz="0" w:space="0" w:color="auto"/>
        <w:right w:val="none" w:sz="0" w:space="0" w:color="auto"/>
      </w:divBdr>
    </w:div>
    <w:div w:id="694423752">
      <w:bodyDiv w:val="1"/>
      <w:marLeft w:val="0"/>
      <w:marRight w:val="0"/>
      <w:marTop w:val="0"/>
      <w:marBottom w:val="0"/>
      <w:divBdr>
        <w:top w:val="none" w:sz="0" w:space="0" w:color="auto"/>
        <w:left w:val="none" w:sz="0" w:space="0" w:color="auto"/>
        <w:bottom w:val="none" w:sz="0" w:space="0" w:color="auto"/>
        <w:right w:val="none" w:sz="0" w:space="0" w:color="auto"/>
      </w:divBdr>
    </w:div>
    <w:div w:id="754984233">
      <w:bodyDiv w:val="1"/>
      <w:marLeft w:val="0"/>
      <w:marRight w:val="0"/>
      <w:marTop w:val="0"/>
      <w:marBottom w:val="0"/>
      <w:divBdr>
        <w:top w:val="none" w:sz="0" w:space="0" w:color="auto"/>
        <w:left w:val="none" w:sz="0" w:space="0" w:color="auto"/>
        <w:bottom w:val="none" w:sz="0" w:space="0" w:color="auto"/>
        <w:right w:val="none" w:sz="0" w:space="0" w:color="auto"/>
      </w:divBdr>
    </w:div>
    <w:div w:id="884218377">
      <w:bodyDiv w:val="1"/>
      <w:marLeft w:val="0"/>
      <w:marRight w:val="0"/>
      <w:marTop w:val="0"/>
      <w:marBottom w:val="0"/>
      <w:divBdr>
        <w:top w:val="none" w:sz="0" w:space="0" w:color="auto"/>
        <w:left w:val="none" w:sz="0" w:space="0" w:color="auto"/>
        <w:bottom w:val="none" w:sz="0" w:space="0" w:color="auto"/>
        <w:right w:val="none" w:sz="0" w:space="0" w:color="auto"/>
      </w:divBdr>
    </w:div>
    <w:div w:id="981957398">
      <w:bodyDiv w:val="1"/>
      <w:marLeft w:val="0"/>
      <w:marRight w:val="0"/>
      <w:marTop w:val="0"/>
      <w:marBottom w:val="0"/>
      <w:divBdr>
        <w:top w:val="none" w:sz="0" w:space="0" w:color="auto"/>
        <w:left w:val="none" w:sz="0" w:space="0" w:color="auto"/>
        <w:bottom w:val="none" w:sz="0" w:space="0" w:color="auto"/>
        <w:right w:val="none" w:sz="0" w:space="0" w:color="auto"/>
      </w:divBdr>
    </w:div>
    <w:div w:id="1009791479">
      <w:bodyDiv w:val="1"/>
      <w:marLeft w:val="0"/>
      <w:marRight w:val="0"/>
      <w:marTop w:val="0"/>
      <w:marBottom w:val="0"/>
      <w:divBdr>
        <w:top w:val="none" w:sz="0" w:space="0" w:color="auto"/>
        <w:left w:val="none" w:sz="0" w:space="0" w:color="auto"/>
        <w:bottom w:val="none" w:sz="0" w:space="0" w:color="auto"/>
        <w:right w:val="none" w:sz="0" w:space="0" w:color="auto"/>
      </w:divBdr>
      <w:divsChild>
        <w:div w:id="346293266">
          <w:marLeft w:val="0"/>
          <w:marRight w:val="0"/>
          <w:marTop w:val="0"/>
          <w:marBottom w:val="0"/>
          <w:divBdr>
            <w:top w:val="none" w:sz="0" w:space="0" w:color="auto"/>
            <w:left w:val="none" w:sz="0" w:space="0" w:color="auto"/>
            <w:bottom w:val="none" w:sz="0" w:space="0" w:color="auto"/>
            <w:right w:val="none" w:sz="0" w:space="0" w:color="auto"/>
          </w:divBdr>
        </w:div>
        <w:div w:id="448746263">
          <w:marLeft w:val="0"/>
          <w:marRight w:val="0"/>
          <w:marTop w:val="0"/>
          <w:marBottom w:val="0"/>
          <w:divBdr>
            <w:top w:val="none" w:sz="0" w:space="0" w:color="auto"/>
            <w:left w:val="none" w:sz="0" w:space="0" w:color="auto"/>
            <w:bottom w:val="none" w:sz="0" w:space="0" w:color="auto"/>
            <w:right w:val="none" w:sz="0" w:space="0" w:color="auto"/>
          </w:divBdr>
        </w:div>
      </w:divsChild>
    </w:div>
    <w:div w:id="1348674445">
      <w:bodyDiv w:val="1"/>
      <w:marLeft w:val="0"/>
      <w:marRight w:val="0"/>
      <w:marTop w:val="0"/>
      <w:marBottom w:val="0"/>
      <w:divBdr>
        <w:top w:val="none" w:sz="0" w:space="0" w:color="auto"/>
        <w:left w:val="none" w:sz="0" w:space="0" w:color="auto"/>
        <w:bottom w:val="none" w:sz="0" w:space="0" w:color="auto"/>
        <w:right w:val="none" w:sz="0" w:space="0" w:color="auto"/>
      </w:divBdr>
      <w:divsChild>
        <w:div w:id="2019310298">
          <w:marLeft w:val="0"/>
          <w:marRight w:val="0"/>
          <w:marTop w:val="0"/>
          <w:marBottom w:val="0"/>
          <w:divBdr>
            <w:top w:val="none" w:sz="0" w:space="0" w:color="auto"/>
            <w:left w:val="none" w:sz="0" w:space="0" w:color="auto"/>
            <w:bottom w:val="none" w:sz="0" w:space="0" w:color="auto"/>
            <w:right w:val="none" w:sz="0" w:space="0" w:color="auto"/>
          </w:divBdr>
        </w:div>
        <w:div w:id="1927834880">
          <w:marLeft w:val="0"/>
          <w:marRight w:val="0"/>
          <w:marTop w:val="0"/>
          <w:marBottom w:val="0"/>
          <w:divBdr>
            <w:top w:val="none" w:sz="0" w:space="0" w:color="auto"/>
            <w:left w:val="none" w:sz="0" w:space="0" w:color="auto"/>
            <w:bottom w:val="none" w:sz="0" w:space="0" w:color="auto"/>
            <w:right w:val="none" w:sz="0" w:space="0" w:color="auto"/>
          </w:divBdr>
        </w:div>
      </w:divsChild>
    </w:div>
    <w:div w:id="1796370266">
      <w:bodyDiv w:val="1"/>
      <w:marLeft w:val="0"/>
      <w:marRight w:val="0"/>
      <w:marTop w:val="0"/>
      <w:marBottom w:val="0"/>
      <w:divBdr>
        <w:top w:val="none" w:sz="0" w:space="0" w:color="auto"/>
        <w:left w:val="none" w:sz="0" w:space="0" w:color="auto"/>
        <w:bottom w:val="none" w:sz="0" w:space="0" w:color="auto"/>
        <w:right w:val="none" w:sz="0" w:space="0" w:color="auto"/>
      </w:divBdr>
    </w:div>
    <w:div w:id="1902672340">
      <w:bodyDiv w:val="1"/>
      <w:marLeft w:val="0"/>
      <w:marRight w:val="0"/>
      <w:marTop w:val="0"/>
      <w:marBottom w:val="0"/>
      <w:divBdr>
        <w:top w:val="none" w:sz="0" w:space="0" w:color="auto"/>
        <w:left w:val="none" w:sz="0" w:space="0" w:color="auto"/>
        <w:bottom w:val="none" w:sz="0" w:space="0" w:color="auto"/>
        <w:right w:val="none" w:sz="0" w:space="0" w:color="auto"/>
      </w:divBdr>
    </w:div>
    <w:div w:id="20027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om.smallcharitysupport.uk/SCS-policies/Expens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Heribert</dc:creator>
  <cp:lastModifiedBy>User</cp:lastModifiedBy>
  <cp:revision>2</cp:revision>
  <cp:lastPrinted>2024-04-15T12:20:00Z</cp:lastPrinted>
  <dcterms:created xsi:type="dcterms:W3CDTF">2025-08-28T10:51:00Z</dcterms:created>
  <dcterms:modified xsi:type="dcterms:W3CDTF">2025-08-28T10:51:00Z</dcterms:modified>
</cp:coreProperties>
</file>